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78" w:rsidRPr="00362EB9" w:rsidRDefault="00640778" w:rsidP="00640778">
      <w:pPr>
        <w:pStyle w:val="Heading1"/>
        <w:jc w:val="center"/>
        <w:rPr>
          <w:sz w:val="32"/>
          <w:szCs w:val="32"/>
        </w:rPr>
      </w:pPr>
      <w:r w:rsidRPr="00362EB9">
        <w:rPr>
          <w:sz w:val="32"/>
          <w:szCs w:val="32"/>
        </w:rPr>
        <w:t>Director of Finance and Accounting</w:t>
      </w:r>
      <w:r w:rsidRPr="00362EB9">
        <w:rPr>
          <w:sz w:val="32"/>
          <w:szCs w:val="32"/>
        </w:rPr>
        <w:br/>
      </w:r>
    </w:p>
    <w:p w:rsidR="00640778" w:rsidRPr="0032732E" w:rsidRDefault="00640778" w:rsidP="003273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32732E">
        <w:rPr>
          <w:rFonts w:asciiTheme="majorHAnsi" w:hAnsiTheme="majorHAnsi" w:cs="TimesNewRomanPSMT"/>
          <w:b/>
          <w:sz w:val="24"/>
          <w:szCs w:val="24"/>
          <w:u w:val="single"/>
        </w:rPr>
        <w:t>Responsibilities</w:t>
      </w:r>
      <w:r w:rsidR="0032732E" w:rsidRPr="0032732E">
        <w:rPr>
          <w:rFonts w:asciiTheme="majorHAnsi" w:hAnsiTheme="majorHAnsi" w:cs="TimesNewRomanPSMT"/>
          <w:b/>
          <w:sz w:val="24"/>
          <w:szCs w:val="24"/>
          <w:u w:val="single"/>
        </w:rPr>
        <w:t>:</w:t>
      </w:r>
      <w:r w:rsidRPr="0032732E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640778" w:rsidRPr="0032732E" w:rsidRDefault="00640778" w:rsidP="006407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Coordinate all financial transactions, including revenue activities, expenditures, record keeping, reporting, auditing, district billing etc.;</w:t>
      </w:r>
    </w:p>
    <w:p w:rsidR="00640778" w:rsidRPr="0032732E" w:rsidRDefault="00640778" w:rsidP="006407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Coordinate all administrative transactions, including the provisions of personnel services, record keeping, reporting, inventory, purchasing, etc.;</w:t>
      </w:r>
    </w:p>
    <w:p w:rsidR="00640778" w:rsidRPr="0032732E" w:rsidRDefault="00640778" w:rsidP="006407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Coordinate the collection of any data required for the preparation of reports to the chartering entity and other appropriate bodies;</w:t>
      </w:r>
    </w:p>
    <w:p w:rsidR="00640778" w:rsidRPr="0032732E" w:rsidRDefault="00640778" w:rsidP="006407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Prepare materials in conjunction with the principal for board meetings;</w:t>
      </w:r>
    </w:p>
    <w:p w:rsidR="00640778" w:rsidRPr="0032732E" w:rsidRDefault="00640778" w:rsidP="006407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Serve as liaison to board finance committee and treasurer of the board;</w:t>
      </w:r>
    </w:p>
    <w:p w:rsidR="00640778" w:rsidRPr="0032732E" w:rsidRDefault="00640778" w:rsidP="006407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Manage facility maintenance and daily operations including custodial staff, student meal counts/ billing and student transportation.</w:t>
      </w:r>
      <w:r w:rsidRPr="0032732E">
        <w:rPr>
          <w:rFonts w:asciiTheme="majorHAnsi" w:hAnsiTheme="majorHAnsi" w:cs="TimesNewRomanPSMT"/>
          <w:sz w:val="24"/>
          <w:szCs w:val="24"/>
        </w:rPr>
        <w:br/>
      </w:r>
      <w:r w:rsidRPr="0032732E">
        <w:rPr>
          <w:rFonts w:asciiTheme="majorHAnsi" w:hAnsiTheme="majorHAnsi" w:cs="TimesNewRomanPSMT"/>
          <w:sz w:val="24"/>
          <w:szCs w:val="24"/>
        </w:rPr>
        <w:br/>
      </w:r>
    </w:p>
    <w:p w:rsidR="00640778" w:rsidRPr="0032732E" w:rsidRDefault="00640778" w:rsidP="003273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32732E">
        <w:rPr>
          <w:rFonts w:asciiTheme="majorHAnsi" w:hAnsiTheme="majorHAnsi" w:cs="TimesNewRomanPSMT"/>
          <w:b/>
          <w:sz w:val="24"/>
          <w:szCs w:val="24"/>
          <w:u w:val="single"/>
        </w:rPr>
        <w:t>Qualifications</w:t>
      </w:r>
      <w:r w:rsidR="0032732E" w:rsidRPr="0032732E">
        <w:rPr>
          <w:rFonts w:asciiTheme="majorHAnsi" w:hAnsiTheme="majorHAnsi" w:cs="TimesNewRomanPSMT"/>
          <w:b/>
          <w:sz w:val="24"/>
          <w:szCs w:val="24"/>
          <w:u w:val="single"/>
        </w:rPr>
        <w:t>:</w:t>
      </w:r>
      <w:r w:rsidRPr="0032732E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640778" w:rsidRPr="0032732E" w:rsidRDefault="00640778" w:rsidP="006407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BA/BS degree in related field or graduate degree;</w:t>
      </w:r>
    </w:p>
    <w:p w:rsidR="00640778" w:rsidRPr="0032732E" w:rsidRDefault="00640778" w:rsidP="006407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Demonstrated organizational skills;</w:t>
      </w:r>
    </w:p>
    <w:p w:rsidR="00640778" w:rsidRPr="0032732E" w:rsidRDefault="00640778" w:rsidP="006407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Demonstrated ability in data management and presentation;</w:t>
      </w:r>
    </w:p>
    <w:p w:rsidR="00640778" w:rsidRPr="0032732E" w:rsidRDefault="00640778" w:rsidP="006407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Prior experience in an operations manager position</w:t>
      </w:r>
      <w:r w:rsidRPr="0032732E">
        <w:rPr>
          <w:rFonts w:asciiTheme="majorHAnsi" w:hAnsiTheme="majorHAnsi" w:cs="TimesNewRomanPSMT"/>
          <w:sz w:val="24"/>
        </w:rPr>
        <w:t>;</w:t>
      </w:r>
    </w:p>
    <w:p w:rsidR="00640778" w:rsidRPr="0032732E" w:rsidRDefault="00640778" w:rsidP="006407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32732E">
        <w:rPr>
          <w:rFonts w:asciiTheme="majorHAnsi" w:hAnsiTheme="majorHAnsi" w:cs="TimesNewRomanPSMT"/>
          <w:sz w:val="24"/>
          <w:szCs w:val="24"/>
        </w:rPr>
        <w:t>Agreement with and commitment to the academic goals and philosophy of the charter school.</w:t>
      </w:r>
    </w:p>
    <w:p w:rsidR="005605AF" w:rsidRPr="0032732E" w:rsidRDefault="005605AF">
      <w:pPr>
        <w:rPr>
          <w:rFonts w:asciiTheme="majorHAnsi" w:hAnsiTheme="majorHAnsi"/>
          <w:sz w:val="24"/>
        </w:rPr>
      </w:pPr>
    </w:p>
    <w:sectPr w:rsidR="005605AF" w:rsidRPr="0032732E" w:rsidSect="00640778">
      <w:footerReference w:type="default" r:id="rId7"/>
      <w:pgSz w:w="12240" w:h="15840"/>
      <w:pgMar w:top="630" w:right="1440" w:bottom="1440" w:left="1440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81" w:rsidRDefault="00715F81" w:rsidP="00640778">
      <w:pPr>
        <w:spacing w:after="0" w:line="240" w:lineRule="auto"/>
      </w:pPr>
      <w:r>
        <w:separator/>
      </w:r>
    </w:p>
  </w:endnote>
  <w:endnote w:type="continuationSeparator" w:id="0">
    <w:p w:rsidR="00715F81" w:rsidRDefault="00715F81" w:rsidP="0064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78" w:rsidRDefault="00640778">
    <w:pPr>
      <w:pStyle w:val="Footer"/>
    </w:pPr>
    <w:r>
      <w:ptab w:relativeTo="margin" w:alignment="center" w:leader="none"/>
    </w:r>
    <w:r>
      <w:t>Charter School Tools</w:t>
    </w:r>
    <w:r>
      <w:br/>
    </w:r>
    <w:proofErr w:type="gramStart"/>
    <w:r>
      <w:t xml:space="preserve">                                                                          charterschooltools.org</w:t>
    </w:r>
    <w:proofErr w:type="gramEnd"/>
    <w:r>
      <w:ptab w:relativeTo="margin" w:alignment="right" w:leader="none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81" w:rsidRDefault="00715F81" w:rsidP="00640778">
      <w:pPr>
        <w:spacing w:after="0" w:line="240" w:lineRule="auto"/>
      </w:pPr>
      <w:r>
        <w:separator/>
      </w:r>
    </w:p>
  </w:footnote>
  <w:footnote w:type="continuationSeparator" w:id="0">
    <w:p w:rsidR="00715F81" w:rsidRDefault="00715F81" w:rsidP="0064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5EE0"/>
    <w:multiLevelType w:val="hybridMultilevel"/>
    <w:tmpl w:val="EF86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82DFB"/>
    <w:multiLevelType w:val="hybridMultilevel"/>
    <w:tmpl w:val="5F44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778"/>
    <w:rsid w:val="000144E5"/>
    <w:rsid w:val="002E7577"/>
    <w:rsid w:val="0032732E"/>
    <w:rsid w:val="004F1190"/>
    <w:rsid w:val="005605AF"/>
    <w:rsid w:val="00640778"/>
    <w:rsid w:val="006E3C8E"/>
    <w:rsid w:val="00715F81"/>
    <w:rsid w:val="00775586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78"/>
  </w:style>
  <w:style w:type="paragraph" w:styleId="Heading1">
    <w:name w:val="heading 1"/>
    <w:basedOn w:val="Normal"/>
    <w:next w:val="Normal"/>
    <w:link w:val="Heading1Char"/>
    <w:uiPriority w:val="9"/>
    <w:qFormat/>
    <w:rsid w:val="00640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40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0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778"/>
  </w:style>
  <w:style w:type="paragraph" w:styleId="Footer">
    <w:name w:val="footer"/>
    <w:basedOn w:val="Normal"/>
    <w:link w:val="FooterChar"/>
    <w:uiPriority w:val="99"/>
    <w:semiHidden/>
    <w:unhideWhenUsed/>
    <w:rsid w:val="00640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78"/>
  </w:style>
  <w:style w:type="paragraph" w:styleId="BalloonText">
    <w:name w:val="Balloon Text"/>
    <w:basedOn w:val="Normal"/>
    <w:link w:val="BalloonTextChar"/>
    <w:uiPriority w:val="99"/>
    <w:semiHidden/>
    <w:unhideWhenUsed/>
    <w:rsid w:val="0064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Macintosh Word</Application>
  <DocSecurity>0</DocSecurity>
  <Lines>7</Lines>
  <Paragraphs>1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Amanda Brice</cp:lastModifiedBy>
  <cp:revision>3</cp:revision>
  <dcterms:created xsi:type="dcterms:W3CDTF">2010-08-30T20:24:00Z</dcterms:created>
  <dcterms:modified xsi:type="dcterms:W3CDTF">2010-09-03T13:57:00Z</dcterms:modified>
</cp:coreProperties>
</file>