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AC392D">
      <w:pPr>
        <w:pBdr>
          <w:top w:val="nil"/>
          <w:left w:val="nil"/>
          <w:bottom w:val="nil"/>
          <w:right w:val="nil"/>
          <w:between w:val="nil"/>
          <w:bar w:val="nil"/>
        </w:pBdr>
        <w:jc w:val="center"/>
      </w:pPr>
      <w:r>
        <w:rPr>
          <w:b/>
          <w:bCs/>
          <w:sz w:val="40"/>
          <w:szCs w:val="40"/>
        </w:rPr>
        <w:t>Charter School</w:t>
      </w:r>
    </w:p>
    <w:p w:rsidR="00A77B3E" w:rsidRDefault="00AC392D">
      <w:pPr>
        <w:pBdr>
          <w:top w:val="nil"/>
          <w:left w:val="nil"/>
          <w:bottom w:val="nil"/>
          <w:right w:val="nil"/>
          <w:between w:val="nil"/>
          <w:bar w:val="nil"/>
        </w:pBdr>
        <w:jc w:val="center"/>
        <w:rPr>
          <w:b/>
          <w:bCs/>
          <w:sz w:val="28"/>
          <w:szCs w:val="28"/>
        </w:rPr>
      </w:pPr>
      <w:r>
        <w:rPr>
          <w:b/>
          <w:bCs/>
          <w:sz w:val="28"/>
          <w:szCs w:val="28"/>
        </w:rPr>
        <w:t>Annual Staff Evaluation Form</w:t>
      </w:r>
    </w:p>
    <w:p w:rsidR="00A77B3E" w:rsidRDefault="000C4CF7">
      <w:pPr>
        <w:pBdr>
          <w:top w:val="nil"/>
          <w:left w:val="nil"/>
          <w:bottom w:val="nil"/>
          <w:right w:val="nil"/>
          <w:between w:val="nil"/>
          <w:bar w:val="nil"/>
        </w:pBdr>
        <w:rPr>
          <w:b/>
          <w:bCs/>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6"/>
        <w:gridCol w:w="2271"/>
        <w:gridCol w:w="2143"/>
        <w:gridCol w:w="1726"/>
      </w:tblGrid>
      <w:tr w:rsidR="006836F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Default="00AC392D">
            <w:pPr>
              <w:pBdr>
                <w:top w:val="nil"/>
                <w:left w:val="nil"/>
                <w:bottom w:val="nil"/>
                <w:right w:val="nil"/>
                <w:between w:val="nil"/>
                <w:bar w:val="nil"/>
              </w:pBdr>
            </w:pPr>
            <w:r>
              <w:rPr>
                <w:b/>
                <w:bCs/>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Default="000C4CF7">
            <w:pPr>
              <w:pBdr>
                <w:top w:val="nil"/>
                <w:left w:val="nil"/>
                <w:bottom w:val="nil"/>
                <w:right w:val="nil"/>
                <w:between w:val="nil"/>
                <w:bar w:val="nil"/>
              </w:pBdr>
              <w:spacing w:line="276" w:lineRule="auto"/>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Default="000C4CF7">
            <w:pPr>
              <w:pBdr>
                <w:top w:val="nil"/>
                <w:left w:val="nil"/>
                <w:bottom w:val="nil"/>
                <w:right w:val="nil"/>
                <w:between w:val="nil"/>
                <w:bar w:val="nil"/>
              </w:pBdr>
              <w:spacing w:line="276" w:lineRule="auto"/>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Default="000C4CF7">
            <w:pPr>
              <w:pBdr>
                <w:top w:val="nil"/>
                <w:left w:val="nil"/>
                <w:bottom w:val="nil"/>
                <w:right w:val="nil"/>
                <w:between w:val="nil"/>
                <w:bar w:val="nil"/>
              </w:pBdr>
              <w:spacing w:line="276" w:lineRule="auto"/>
            </w:pPr>
          </w:p>
        </w:tc>
      </w:tr>
      <w:tr w:rsidR="006836F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Default="00AC392D">
            <w:pPr>
              <w:pBdr>
                <w:top w:val="nil"/>
                <w:left w:val="nil"/>
                <w:bottom w:val="nil"/>
                <w:right w:val="nil"/>
                <w:between w:val="nil"/>
                <w:bar w:val="nil"/>
              </w:pBdr>
            </w:pPr>
            <w:r>
              <w:rPr>
                <w:b/>
                <w:bCs/>
              </w:rPr>
              <w:t>Position: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Default="00AC392D">
            <w:pPr>
              <w:pBdr>
                <w:top w:val="nil"/>
                <w:left w:val="nil"/>
                <w:bottom w:val="nil"/>
                <w:right w:val="nil"/>
                <w:between w:val="nil"/>
                <w:bar w:val="nil"/>
              </w:pBdr>
              <w:spacing w:line="276" w:lineRule="auto"/>
            </w:pPr>
            <w:r>
              <w:t>Grade Teacher</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Default="00AC392D">
            <w:pPr>
              <w:pBdr>
                <w:top w:val="nil"/>
                <w:left w:val="nil"/>
                <w:bottom w:val="nil"/>
                <w:right w:val="nil"/>
                <w:between w:val="nil"/>
                <w:bar w:val="nil"/>
              </w:pBdr>
            </w:pPr>
            <w:r>
              <w:rPr>
                <w:b/>
                <w:bCs/>
              </w:rPr>
              <w:t>School Year:</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Default="00AC392D">
            <w:pPr>
              <w:pBdr>
                <w:top w:val="nil"/>
                <w:left w:val="nil"/>
                <w:bottom w:val="nil"/>
                <w:right w:val="nil"/>
                <w:between w:val="nil"/>
                <w:bar w:val="nil"/>
              </w:pBdr>
            </w:pPr>
            <w:r>
              <w:t>2012/2013</w:t>
            </w:r>
          </w:p>
        </w:tc>
      </w:tr>
      <w:tr w:rsidR="006836F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Default="00AC392D">
            <w:pPr>
              <w:pBdr>
                <w:top w:val="nil"/>
                <w:left w:val="nil"/>
                <w:bottom w:val="nil"/>
                <w:right w:val="nil"/>
                <w:between w:val="nil"/>
                <w:bar w:val="nil"/>
              </w:pBdr>
            </w:pPr>
            <w:r>
              <w:rPr>
                <w:b/>
                <w:bCs/>
              </w:rPr>
              <w:t>Evaluation Date: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Default="00AC392D">
            <w:pPr>
              <w:pBdr>
                <w:top w:val="nil"/>
                <w:left w:val="nil"/>
                <w:bottom w:val="nil"/>
                <w:right w:val="nil"/>
                <w:between w:val="nil"/>
                <w:bar w:val="nil"/>
              </w:pBdr>
            </w:pPr>
            <w:r>
              <w:rPr>
                <w:b/>
                <w:bCs/>
              </w:rPr>
              <w:t>Evaluator:</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7B3E" w:rsidRDefault="000C4CF7">
            <w:pPr>
              <w:pBdr>
                <w:top w:val="nil"/>
                <w:left w:val="nil"/>
                <w:bottom w:val="nil"/>
                <w:right w:val="nil"/>
                <w:between w:val="nil"/>
                <w:bar w:val="nil"/>
              </w:pBdr>
            </w:pPr>
          </w:p>
        </w:tc>
      </w:tr>
    </w:tbl>
    <w:p w:rsidR="00A77B3E" w:rsidRDefault="000C4CF7">
      <w:pPr>
        <w:pBdr>
          <w:top w:val="nil"/>
          <w:left w:val="nil"/>
          <w:bottom w:val="nil"/>
          <w:right w:val="nil"/>
          <w:between w:val="nil"/>
          <w:bar w:val="nil"/>
        </w:pBdr>
      </w:pPr>
    </w:p>
    <w:p w:rsidR="00A77B3E" w:rsidRDefault="000C4CF7">
      <w:pPr>
        <w:pBdr>
          <w:top w:val="nil"/>
          <w:left w:val="nil"/>
          <w:bottom w:val="nil"/>
          <w:right w:val="nil"/>
          <w:between w:val="nil"/>
          <w:bar w:val="nil"/>
        </w:pBdr>
      </w:pPr>
    </w:p>
    <w:p w:rsidR="00A77B3E" w:rsidRDefault="00AC392D">
      <w:pPr>
        <w:pBdr>
          <w:top w:val="nil"/>
          <w:left w:val="nil"/>
          <w:bottom w:val="nil"/>
          <w:right w:val="nil"/>
          <w:between w:val="nil"/>
          <w:bar w:val="nil"/>
        </w:pBdr>
        <w:rPr>
          <w:b/>
          <w:bCs/>
        </w:rPr>
      </w:pPr>
      <w:r>
        <w:rPr>
          <w:b/>
          <w:bCs/>
        </w:rPr>
        <w:t>For Employees in their 1</w:t>
      </w:r>
      <w:r>
        <w:rPr>
          <w:b/>
          <w:bCs/>
          <w:vertAlign w:val="superscript"/>
        </w:rPr>
        <w:t>st</w:t>
      </w:r>
      <w:r>
        <w:rPr>
          <w:b/>
          <w:bCs/>
        </w:rPr>
        <w:t>-3</w:t>
      </w:r>
      <w:r>
        <w:rPr>
          <w:b/>
          <w:bCs/>
          <w:vertAlign w:val="superscript"/>
        </w:rPr>
        <w:t>rd</w:t>
      </w:r>
      <w:r>
        <w:rPr>
          <w:b/>
          <w:bCs/>
        </w:rPr>
        <w:t xml:space="preserve"> years with ACS:</w:t>
      </w:r>
    </w:p>
    <w:p w:rsidR="00A77B3E" w:rsidRDefault="000C4CF7">
      <w:pPr>
        <w:pBdr>
          <w:top w:val="nil"/>
          <w:left w:val="nil"/>
          <w:bottom w:val="nil"/>
          <w:right w:val="nil"/>
          <w:between w:val="nil"/>
          <w:bar w:val="nil"/>
        </w:pBdr>
        <w:rPr>
          <w:sz w:val="20"/>
          <w:szCs w:val="20"/>
        </w:rPr>
      </w:pPr>
    </w:p>
    <w:p w:rsidR="00A77B3E" w:rsidRDefault="00AC392D">
      <w:pPr>
        <w:pBdr>
          <w:top w:val="nil"/>
          <w:left w:val="nil"/>
          <w:bottom w:val="nil"/>
          <w:right w:val="nil"/>
          <w:between w:val="nil"/>
          <w:bar w:val="nil"/>
        </w:pBdr>
        <w:rPr>
          <w:sz w:val="20"/>
          <w:szCs w:val="20"/>
        </w:rPr>
      </w:pPr>
      <w:r>
        <w:rPr>
          <w:sz w:val="20"/>
          <w:szCs w:val="20"/>
        </w:rPr>
        <w:t xml:space="preserve">Informal observations  </w:t>
      </w:r>
      <w:r>
        <w:rPr>
          <w:sz w:val="20"/>
          <w:szCs w:val="20"/>
        </w:rPr>
        <w:tab/>
      </w:r>
      <w:r>
        <w:rPr>
          <w:sz w:val="20"/>
          <w:szCs w:val="20"/>
        </w:rPr>
        <w:tab/>
      </w:r>
      <w:r>
        <w:rPr>
          <w:sz w:val="20"/>
          <w:szCs w:val="20"/>
        </w:rPr>
        <w:tab/>
      </w:r>
      <w:r>
        <w:rPr>
          <w:sz w:val="20"/>
          <w:szCs w:val="20"/>
        </w:rPr>
        <w:tab/>
      </w:r>
      <w:r>
        <w:rPr>
          <w:sz w:val="20"/>
          <w:szCs w:val="20"/>
        </w:rPr>
        <w:tab/>
        <w:t xml:space="preserve">Dates Completed:  </w:t>
      </w:r>
    </w:p>
    <w:p w:rsidR="00A77B3E" w:rsidRDefault="00AC392D">
      <w:pPr>
        <w:pBdr>
          <w:top w:val="nil"/>
          <w:left w:val="nil"/>
          <w:bottom w:val="nil"/>
          <w:right w:val="nil"/>
          <w:between w:val="nil"/>
          <w:bar w:val="nil"/>
        </w:pBdr>
        <w:rPr>
          <w:sz w:val="20"/>
          <w:szCs w:val="20"/>
        </w:rPr>
      </w:pPr>
      <w:r>
        <w:rPr>
          <w:sz w:val="20"/>
          <w:szCs w:val="20"/>
        </w:rPr>
        <w:tab/>
      </w:r>
    </w:p>
    <w:p w:rsidR="00A77B3E" w:rsidRDefault="00AC392D">
      <w:pPr>
        <w:pBdr>
          <w:top w:val="nil"/>
          <w:left w:val="nil"/>
          <w:bottom w:val="nil"/>
          <w:right w:val="nil"/>
          <w:between w:val="nil"/>
          <w:bar w:val="nil"/>
        </w:pBdr>
        <w:rPr>
          <w:sz w:val="20"/>
          <w:szCs w:val="20"/>
        </w:rPr>
      </w:pPr>
      <w:r>
        <w:rPr>
          <w:sz w:val="20"/>
          <w:szCs w:val="20"/>
        </w:rPr>
        <w:t>Mid-year Formal Observation</w:t>
      </w:r>
      <w:r>
        <w:rPr>
          <w:sz w:val="20"/>
          <w:szCs w:val="20"/>
        </w:rPr>
        <w:tab/>
      </w:r>
      <w:r>
        <w:rPr>
          <w:sz w:val="20"/>
          <w:szCs w:val="20"/>
        </w:rPr>
        <w:tab/>
      </w:r>
      <w:r>
        <w:rPr>
          <w:sz w:val="20"/>
          <w:szCs w:val="20"/>
        </w:rPr>
        <w:tab/>
      </w:r>
      <w:r>
        <w:rPr>
          <w:sz w:val="20"/>
          <w:szCs w:val="20"/>
        </w:rPr>
        <w:tab/>
        <w:t xml:space="preserve">Date Completed: </w:t>
      </w:r>
    </w:p>
    <w:p w:rsidR="00A77B3E" w:rsidRDefault="000C4CF7">
      <w:pPr>
        <w:pBdr>
          <w:top w:val="nil"/>
          <w:left w:val="nil"/>
          <w:bottom w:val="nil"/>
          <w:right w:val="nil"/>
          <w:between w:val="nil"/>
          <w:bar w:val="nil"/>
        </w:pBdr>
        <w:rPr>
          <w:sz w:val="20"/>
          <w:szCs w:val="20"/>
        </w:rPr>
      </w:pPr>
    </w:p>
    <w:p w:rsidR="00A77B3E" w:rsidRDefault="00AC392D">
      <w:pPr>
        <w:pBdr>
          <w:top w:val="nil"/>
          <w:left w:val="nil"/>
          <w:bottom w:val="nil"/>
          <w:right w:val="nil"/>
          <w:between w:val="nil"/>
          <w:bar w:val="nil"/>
        </w:pBdr>
        <w:rPr>
          <w:sz w:val="20"/>
          <w:szCs w:val="20"/>
        </w:rPr>
      </w:pPr>
      <w:r>
        <w:rPr>
          <w:sz w:val="20"/>
          <w:szCs w:val="20"/>
        </w:rPr>
        <w:t>End-year Formal Observation</w:t>
      </w:r>
      <w:r>
        <w:rPr>
          <w:sz w:val="20"/>
          <w:szCs w:val="20"/>
        </w:rPr>
        <w:tab/>
      </w:r>
      <w:r>
        <w:rPr>
          <w:sz w:val="20"/>
          <w:szCs w:val="20"/>
        </w:rPr>
        <w:tab/>
      </w:r>
      <w:r>
        <w:rPr>
          <w:sz w:val="20"/>
          <w:szCs w:val="20"/>
        </w:rPr>
        <w:tab/>
      </w:r>
      <w:r>
        <w:rPr>
          <w:sz w:val="20"/>
          <w:szCs w:val="20"/>
        </w:rPr>
        <w:tab/>
        <w:t xml:space="preserve">Date Completed: </w:t>
      </w:r>
    </w:p>
    <w:p w:rsidR="00A77B3E" w:rsidRDefault="000C4CF7">
      <w:pPr>
        <w:pBdr>
          <w:top w:val="nil"/>
          <w:left w:val="nil"/>
          <w:bottom w:val="nil"/>
          <w:right w:val="nil"/>
          <w:between w:val="nil"/>
          <w:bar w:val="nil"/>
        </w:pBdr>
        <w:rPr>
          <w:sz w:val="20"/>
          <w:szCs w:val="20"/>
        </w:rPr>
      </w:pPr>
    </w:p>
    <w:p w:rsidR="00A77B3E" w:rsidRDefault="00AC392D">
      <w:pPr>
        <w:pBdr>
          <w:top w:val="nil"/>
          <w:left w:val="nil"/>
          <w:bottom w:val="nil"/>
          <w:right w:val="nil"/>
          <w:between w:val="nil"/>
          <w:bar w:val="nil"/>
        </w:pBdr>
        <w:rPr>
          <w:b/>
          <w:bCs/>
        </w:rPr>
      </w:pPr>
      <w:r>
        <w:rPr>
          <w:b/>
          <w:bCs/>
        </w:rPr>
        <w:t>For Employees in their 3</w:t>
      </w:r>
      <w:r>
        <w:rPr>
          <w:b/>
          <w:bCs/>
          <w:vertAlign w:val="superscript"/>
        </w:rPr>
        <w:t>rd</w:t>
      </w:r>
      <w:r>
        <w:rPr>
          <w:b/>
          <w:bCs/>
        </w:rPr>
        <w:t xml:space="preserve"> or more years with ACS:</w:t>
      </w:r>
    </w:p>
    <w:p w:rsidR="00A77B3E" w:rsidRDefault="000C4CF7">
      <w:pPr>
        <w:pBdr>
          <w:top w:val="nil"/>
          <w:left w:val="nil"/>
          <w:bottom w:val="nil"/>
          <w:right w:val="nil"/>
          <w:between w:val="nil"/>
          <w:bar w:val="nil"/>
        </w:pBdr>
        <w:rPr>
          <w:b/>
          <w:bCs/>
        </w:rPr>
      </w:pPr>
    </w:p>
    <w:p w:rsidR="00A77B3E" w:rsidRDefault="00AC392D">
      <w:pPr>
        <w:pBdr>
          <w:top w:val="nil"/>
          <w:left w:val="nil"/>
          <w:bottom w:val="nil"/>
          <w:right w:val="nil"/>
          <w:between w:val="nil"/>
          <w:bar w:val="nil"/>
        </w:pBdr>
        <w:rPr>
          <w:sz w:val="20"/>
          <w:szCs w:val="20"/>
        </w:rPr>
      </w:pPr>
      <w:r>
        <w:rPr>
          <w:sz w:val="20"/>
          <w:szCs w:val="20"/>
        </w:rPr>
        <w:t>Informal observations</w:t>
      </w:r>
      <w:r>
        <w:rPr>
          <w:sz w:val="20"/>
          <w:szCs w:val="20"/>
        </w:rPr>
        <w:tab/>
      </w:r>
      <w:r>
        <w:rPr>
          <w:sz w:val="20"/>
          <w:szCs w:val="20"/>
        </w:rPr>
        <w:tab/>
      </w:r>
      <w:r>
        <w:rPr>
          <w:sz w:val="20"/>
          <w:szCs w:val="20"/>
        </w:rPr>
        <w:tab/>
      </w:r>
      <w:r>
        <w:rPr>
          <w:sz w:val="20"/>
          <w:szCs w:val="20"/>
        </w:rPr>
        <w:tab/>
      </w:r>
      <w:r>
        <w:rPr>
          <w:sz w:val="20"/>
          <w:szCs w:val="20"/>
        </w:rPr>
        <w:tab/>
        <w:t xml:space="preserve">Dates Completed: </w:t>
      </w:r>
    </w:p>
    <w:p w:rsidR="00A77B3E" w:rsidRDefault="000C4CF7">
      <w:pPr>
        <w:pBdr>
          <w:top w:val="nil"/>
          <w:left w:val="nil"/>
          <w:bottom w:val="nil"/>
          <w:right w:val="nil"/>
          <w:between w:val="nil"/>
          <w:bar w:val="nil"/>
        </w:pBdr>
        <w:rPr>
          <w:sz w:val="20"/>
          <w:szCs w:val="20"/>
        </w:rPr>
      </w:pPr>
    </w:p>
    <w:p w:rsidR="00A77B3E" w:rsidRDefault="00AC392D">
      <w:pPr>
        <w:pBdr>
          <w:top w:val="nil"/>
          <w:left w:val="nil"/>
          <w:bottom w:val="nil"/>
          <w:right w:val="nil"/>
          <w:between w:val="nil"/>
          <w:bar w:val="nil"/>
        </w:pBdr>
        <w:rPr>
          <w:sz w:val="20"/>
          <w:szCs w:val="20"/>
        </w:rPr>
      </w:pPr>
      <w:r>
        <w:rPr>
          <w:sz w:val="20"/>
          <w:szCs w:val="20"/>
        </w:rPr>
        <w:t>End-year Formal Observation</w:t>
      </w:r>
      <w:r>
        <w:rPr>
          <w:sz w:val="20"/>
          <w:szCs w:val="20"/>
        </w:rPr>
        <w:tab/>
      </w:r>
      <w:r>
        <w:rPr>
          <w:sz w:val="20"/>
          <w:szCs w:val="20"/>
        </w:rPr>
        <w:tab/>
      </w:r>
      <w:r>
        <w:rPr>
          <w:sz w:val="20"/>
          <w:szCs w:val="20"/>
        </w:rPr>
        <w:tab/>
      </w:r>
      <w:r>
        <w:rPr>
          <w:sz w:val="20"/>
          <w:szCs w:val="20"/>
        </w:rPr>
        <w:tab/>
        <w:t xml:space="preserve">Date Completed: </w:t>
      </w:r>
    </w:p>
    <w:p w:rsidR="00A77B3E" w:rsidRDefault="000C4CF7">
      <w:pPr>
        <w:pBdr>
          <w:top w:val="nil"/>
          <w:left w:val="nil"/>
          <w:bottom w:val="nil"/>
          <w:right w:val="nil"/>
          <w:between w:val="nil"/>
          <w:bar w:val="nil"/>
        </w:pBdr>
        <w:rPr>
          <w:sz w:val="20"/>
          <w:szCs w:val="20"/>
        </w:rPr>
      </w:pPr>
    </w:p>
    <w:p w:rsidR="00A77B3E" w:rsidRDefault="000C4CF7">
      <w:pPr>
        <w:pBdr>
          <w:top w:val="nil"/>
          <w:left w:val="nil"/>
          <w:bottom w:val="nil"/>
          <w:right w:val="nil"/>
          <w:between w:val="nil"/>
          <w:bar w:val="nil"/>
        </w:pBdr>
        <w:rPr>
          <w:b/>
          <w:bCs/>
          <w:u w:val="single"/>
        </w:rPr>
      </w:pPr>
    </w:p>
    <w:p w:rsidR="00A77B3E" w:rsidRDefault="00AC392D">
      <w:pPr>
        <w:pBdr>
          <w:top w:val="nil"/>
          <w:left w:val="nil"/>
          <w:bottom w:val="nil"/>
          <w:right w:val="nil"/>
          <w:between w:val="nil"/>
          <w:bar w:val="nil"/>
        </w:pBdr>
        <w:rPr>
          <w:b/>
          <w:bCs/>
          <w:sz w:val="28"/>
          <w:szCs w:val="28"/>
          <w:u w:val="single"/>
        </w:rPr>
      </w:pPr>
      <w:r>
        <w:rPr>
          <w:b/>
          <w:bCs/>
          <w:sz w:val="28"/>
          <w:szCs w:val="28"/>
          <w:u w:val="single"/>
        </w:rPr>
        <w:t>Informal Observations:</w:t>
      </w:r>
    </w:p>
    <w:p w:rsidR="00A77B3E" w:rsidRDefault="00AC392D">
      <w:pPr>
        <w:pBdr>
          <w:top w:val="nil"/>
          <w:left w:val="nil"/>
          <w:bottom w:val="nil"/>
          <w:right w:val="nil"/>
          <w:between w:val="nil"/>
          <w:bar w:val="nil"/>
        </w:pBdr>
        <w:rPr>
          <w:b/>
          <w:bCs/>
        </w:rPr>
      </w:pPr>
      <w:r>
        <w:rPr>
          <w:b/>
          <w:bCs/>
        </w:rPr>
        <w:t>Objective:</w:t>
      </w:r>
      <w:r>
        <w:rPr>
          <w:b/>
          <w:bCs/>
          <w:sz w:val="20"/>
          <w:szCs w:val="20"/>
        </w:rPr>
        <w:t xml:space="preserve"> </w:t>
      </w:r>
      <w:r>
        <w:rPr>
          <w:sz w:val="20"/>
          <w:szCs w:val="20"/>
        </w:rPr>
        <w:t>Periodic visits to the classroom, which, along with the employee’s own performance assessment, contribute to an overall measure of employee performance and provide the basis for completing the annual staff evaluation form.</w:t>
      </w:r>
    </w:p>
    <w:p w:rsidR="00A77B3E" w:rsidRDefault="000C4CF7">
      <w:pPr>
        <w:pBdr>
          <w:top w:val="nil"/>
          <w:left w:val="nil"/>
          <w:bottom w:val="nil"/>
          <w:right w:val="nil"/>
          <w:between w:val="nil"/>
          <w:bar w:val="nil"/>
        </w:pBdr>
        <w:rPr>
          <w:sz w:val="20"/>
          <w:szCs w:val="20"/>
        </w:rPr>
      </w:pPr>
    </w:p>
    <w:p w:rsidR="00A77B3E" w:rsidRDefault="00AC392D">
      <w:pPr>
        <w:pBdr>
          <w:top w:val="nil"/>
          <w:left w:val="nil"/>
          <w:bottom w:val="nil"/>
          <w:right w:val="nil"/>
          <w:between w:val="nil"/>
          <w:bar w:val="nil"/>
        </w:pBdr>
        <w:rPr>
          <w:b/>
          <w:bCs/>
        </w:rPr>
      </w:pPr>
      <w:r>
        <w:rPr>
          <w:b/>
          <w:bCs/>
        </w:rPr>
        <w:t>Professional Development:</w:t>
      </w:r>
      <w:r>
        <w:rPr>
          <w:b/>
          <w:bCs/>
          <w:sz w:val="20"/>
          <w:szCs w:val="20"/>
        </w:rPr>
        <w:t xml:space="preserve"> </w:t>
      </w:r>
      <w:r>
        <w:rPr>
          <w:sz w:val="20"/>
          <w:szCs w:val="20"/>
        </w:rPr>
        <w:t>Please list and describe what you have done this school year.</w:t>
      </w:r>
    </w:p>
    <w:p w:rsidR="00A77B3E" w:rsidRDefault="000C4CF7">
      <w:pPr>
        <w:pBdr>
          <w:top w:val="nil"/>
          <w:left w:val="nil"/>
          <w:bottom w:val="nil"/>
          <w:right w:val="nil"/>
          <w:between w:val="nil"/>
          <w:bar w:val="nil"/>
        </w:pBdr>
        <w:rPr>
          <w:sz w:val="20"/>
          <w:szCs w:val="20"/>
        </w:rPr>
      </w:pPr>
    </w:p>
    <w:p w:rsidR="00A77B3E" w:rsidRDefault="000C4CF7">
      <w:pPr>
        <w:pBdr>
          <w:top w:val="nil"/>
          <w:left w:val="nil"/>
          <w:bottom w:val="nil"/>
          <w:right w:val="nil"/>
          <w:between w:val="nil"/>
          <w:bar w:val="nil"/>
        </w:pBdr>
        <w:rPr>
          <w:sz w:val="20"/>
          <w:szCs w:val="20"/>
        </w:rPr>
      </w:pPr>
    </w:p>
    <w:p w:rsidR="00A77B3E" w:rsidRDefault="00AC392D">
      <w:pPr>
        <w:pBdr>
          <w:top w:val="nil"/>
          <w:left w:val="nil"/>
          <w:bottom w:val="nil"/>
          <w:right w:val="nil"/>
          <w:between w:val="nil"/>
          <w:bar w:val="nil"/>
        </w:pBdr>
        <w:rPr>
          <w:b/>
          <w:bCs/>
        </w:rPr>
      </w:pPr>
      <w:r>
        <w:rPr>
          <w:b/>
          <w:bCs/>
        </w:rPr>
        <w:t>Additional Responsibilities:</w:t>
      </w:r>
      <w:r>
        <w:rPr>
          <w:b/>
          <w:bCs/>
          <w:sz w:val="20"/>
          <w:szCs w:val="20"/>
        </w:rPr>
        <w:t xml:space="preserve"> </w:t>
      </w:r>
      <w:r>
        <w:rPr>
          <w:sz w:val="20"/>
          <w:szCs w:val="20"/>
        </w:rPr>
        <w:t>(e.g. GB/SAC/PTO Rep, Committees, Coach, etc.) Please list and describe your role.</w:t>
      </w:r>
    </w:p>
    <w:p w:rsidR="00A77B3E" w:rsidRDefault="000C4CF7">
      <w:pPr>
        <w:pBdr>
          <w:top w:val="nil"/>
          <w:left w:val="nil"/>
          <w:bottom w:val="nil"/>
          <w:right w:val="nil"/>
          <w:between w:val="nil"/>
          <w:bar w:val="nil"/>
        </w:pBdr>
        <w:jc w:val="center"/>
        <w:rPr>
          <w:b/>
          <w:bCs/>
          <w:sz w:val="20"/>
          <w:szCs w:val="20"/>
        </w:rPr>
      </w:pPr>
    </w:p>
    <w:p w:rsidR="00A77B3E" w:rsidRDefault="000C4CF7">
      <w:pPr>
        <w:pBdr>
          <w:top w:val="nil"/>
          <w:left w:val="nil"/>
          <w:bottom w:val="nil"/>
          <w:right w:val="nil"/>
          <w:between w:val="nil"/>
          <w:bar w:val="nil"/>
        </w:pBdr>
        <w:jc w:val="center"/>
        <w:rPr>
          <w:b/>
          <w:bCs/>
          <w:sz w:val="20"/>
          <w:szCs w:val="20"/>
        </w:rPr>
      </w:pPr>
    </w:p>
    <w:p w:rsidR="00A77B3E" w:rsidRDefault="000C4CF7">
      <w:pPr>
        <w:pBdr>
          <w:top w:val="nil"/>
          <w:left w:val="nil"/>
          <w:bottom w:val="nil"/>
          <w:right w:val="nil"/>
          <w:between w:val="nil"/>
          <w:bar w:val="nil"/>
        </w:pBdr>
        <w:jc w:val="center"/>
        <w:rPr>
          <w:b/>
          <w:bCs/>
          <w:sz w:val="20"/>
          <w:szCs w:val="20"/>
        </w:rPr>
      </w:pPr>
    </w:p>
    <w:p w:rsidR="00A77B3E" w:rsidRDefault="000C4CF7">
      <w:pPr>
        <w:pBdr>
          <w:top w:val="nil"/>
          <w:left w:val="nil"/>
          <w:bottom w:val="nil"/>
          <w:right w:val="nil"/>
          <w:between w:val="nil"/>
          <w:bar w:val="nil"/>
        </w:pBdr>
        <w:jc w:val="center"/>
        <w:rPr>
          <w:b/>
          <w:bCs/>
          <w:sz w:val="20"/>
          <w:szCs w:val="20"/>
        </w:rPr>
      </w:pPr>
    </w:p>
    <w:p w:rsidR="00A77B3E" w:rsidRDefault="000C4CF7">
      <w:pPr>
        <w:pBdr>
          <w:top w:val="nil"/>
          <w:left w:val="nil"/>
          <w:bottom w:val="nil"/>
          <w:right w:val="nil"/>
          <w:between w:val="nil"/>
          <w:bar w:val="nil"/>
        </w:pBdr>
        <w:jc w:val="center"/>
        <w:rPr>
          <w:b/>
          <w:bCs/>
          <w:sz w:val="20"/>
          <w:szCs w:val="20"/>
        </w:rPr>
      </w:pPr>
    </w:p>
    <w:p w:rsidR="00A77B3E" w:rsidRDefault="000C4CF7">
      <w:pPr>
        <w:pBdr>
          <w:top w:val="nil"/>
          <w:left w:val="nil"/>
          <w:bottom w:val="nil"/>
          <w:right w:val="nil"/>
          <w:between w:val="nil"/>
          <w:bar w:val="nil"/>
        </w:pBdr>
        <w:jc w:val="center"/>
        <w:rPr>
          <w:b/>
          <w:bCs/>
          <w:sz w:val="20"/>
          <w:szCs w:val="20"/>
        </w:rPr>
      </w:pPr>
    </w:p>
    <w:p w:rsidR="00A77B3E" w:rsidRDefault="000C4CF7">
      <w:pPr>
        <w:pBdr>
          <w:top w:val="nil"/>
          <w:left w:val="nil"/>
          <w:bottom w:val="nil"/>
          <w:right w:val="nil"/>
          <w:between w:val="nil"/>
          <w:bar w:val="nil"/>
        </w:pBdr>
        <w:jc w:val="center"/>
        <w:rPr>
          <w:b/>
          <w:bCs/>
          <w:sz w:val="20"/>
          <w:szCs w:val="20"/>
        </w:rPr>
      </w:pPr>
    </w:p>
    <w:p w:rsidR="00A77B3E" w:rsidRDefault="000C4CF7">
      <w:pPr>
        <w:pBdr>
          <w:top w:val="nil"/>
          <w:left w:val="nil"/>
          <w:bottom w:val="nil"/>
          <w:right w:val="nil"/>
          <w:between w:val="nil"/>
          <w:bar w:val="nil"/>
        </w:pBdr>
        <w:jc w:val="center"/>
        <w:rPr>
          <w:b/>
          <w:bCs/>
          <w:sz w:val="20"/>
          <w:szCs w:val="20"/>
        </w:rPr>
      </w:pPr>
    </w:p>
    <w:p w:rsidR="00A77B3E" w:rsidRDefault="00AC392D">
      <w:pPr>
        <w:pageBreakBefore/>
        <w:pBdr>
          <w:top w:val="nil"/>
          <w:left w:val="nil"/>
          <w:bottom w:val="nil"/>
          <w:right w:val="nil"/>
          <w:between w:val="nil"/>
          <w:bar w:val="nil"/>
        </w:pBdr>
        <w:jc w:val="center"/>
        <w:rPr>
          <w:b/>
          <w:bCs/>
          <w:sz w:val="28"/>
          <w:szCs w:val="28"/>
          <w:u w:val="single"/>
        </w:rPr>
      </w:pPr>
      <w:r>
        <w:rPr>
          <w:b/>
          <w:bCs/>
          <w:sz w:val="28"/>
          <w:szCs w:val="28"/>
          <w:u w:val="single"/>
        </w:rPr>
        <w:t>Performance Rating Scale</w:t>
      </w:r>
    </w:p>
    <w:p w:rsidR="00A77B3E" w:rsidRDefault="000C4CF7">
      <w:pPr>
        <w:pBdr>
          <w:top w:val="nil"/>
          <w:left w:val="nil"/>
          <w:bottom w:val="nil"/>
          <w:right w:val="nil"/>
          <w:between w:val="nil"/>
          <w:bar w:val="nil"/>
        </w:pBdr>
        <w:jc w:val="both"/>
        <w:rPr>
          <w:b/>
          <w:bCs/>
          <w:sz w:val="20"/>
          <w:szCs w:val="20"/>
        </w:rPr>
      </w:pPr>
    </w:p>
    <w:p w:rsidR="00A77B3E" w:rsidRDefault="00AC392D">
      <w:pPr>
        <w:pBdr>
          <w:top w:val="nil"/>
          <w:left w:val="nil"/>
          <w:bottom w:val="nil"/>
          <w:right w:val="nil"/>
          <w:between w:val="nil"/>
          <w:bar w:val="nil"/>
        </w:pBdr>
        <w:jc w:val="center"/>
        <w:rPr>
          <w:b/>
          <w:bCs/>
          <w:sz w:val="20"/>
          <w:szCs w:val="20"/>
        </w:rPr>
      </w:pPr>
      <w:r>
        <w:rPr>
          <w:b/>
          <w:bCs/>
          <w:sz w:val="20"/>
          <w:szCs w:val="20"/>
        </w:rPr>
        <w:t xml:space="preserve">4 – Highly Effective  3 – Effective   2 – Partially Effective  1 – Ineffective </w:t>
      </w:r>
    </w:p>
    <w:p w:rsidR="00A77B3E" w:rsidRDefault="00AC392D">
      <w:pPr>
        <w:pBdr>
          <w:top w:val="nil"/>
          <w:left w:val="nil"/>
          <w:bottom w:val="nil"/>
          <w:right w:val="nil"/>
          <w:between w:val="nil"/>
          <w:bar w:val="nil"/>
        </w:pBdr>
        <w:jc w:val="center"/>
        <w:rPr>
          <w:b/>
          <w:bCs/>
          <w:sz w:val="20"/>
          <w:szCs w:val="20"/>
        </w:rPr>
      </w:pPr>
      <w:r>
        <w:rPr>
          <w:b/>
          <w:bCs/>
          <w:sz w:val="20"/>
          <w:szCs w:val="20"/>
        </w:rPr>
        <w:t>Performance Rating Definitions</w:t>
      </w:r>
    </w:p>
    <w:p w:rsidR="00A77B3E" w:rsidRDefault="00AC392D">
      <w:pPr>
        <w:pBdr>
          <w:top w:val="nil"/>
          <w:left w:val="nil"/>
          <w:bottom w:val="nil"/>
          <w:right w:val="nil"/>
          <w:between w:val="nil"/>
          <w:bar w:val="nil"/>
        </w:pBdr>
        <w:rPr>
          <w:b/>
          <w:bCs/>
          <w:sz w:val="20"/>
          <w:szCs w:val="20"/>
        </w:rPr>
      </w:pPr>
      <w:r>
        <w:rPr>
          <w:b/>
          <w:bCs/>
          <w:sz w:val="20"/>
          <w:szCs w:val="20"/>
        </w:rPr>
        <w:t>4 – Highly Effective-</w:t>
      </w:r>
      <w:r>
        <w:rPr>
          <w:sz w:val="16"/>
          <w:szCs w:val="16"/>
        </w:rPr>
        <w:t>Demonstrates a depth of understanding of the standard and consistently implements the descriptors of the standard with the priorities of cognitive engagement and effective teaching and learning.</w:t>
      </w:r>
    </w:p>
    <w:p w:rsidR="00A77B3E" w:rsidRDefault="00AC392D">
      <w:pPr>
        <w:pBdr>
          <w:top w:val="nil"/>
          <w:left w:val="nil"/>
          <w:bottom w:val="nil"/>
          <w:right w:val="nil"/>
          <w:between w:val="nil"/>
          <w:bar w:val="nil"/>
        </w:pBdr>
        <w:rPr>
          <w:b/>
          <w:bCs/>
          <w:sz w:val="20"/>
          <w:szCs w:val="20"/>
        </w:rPr>
      </w:pPr>
      <w:r>
        <w:rPr>
          <w:b/>
          <w:bCs/>
          <w:sz w:val="20"/>
          <w:szCs w:val="20"/>
        </w:rPr>
        <w:t>3 – Effective-</w:t>
      </w:r>
      <w:r>
        <w:rPr>
          <w:b/>
          <w:bCs/>
          <w:sz w:val="16"/>
          <w:szCs w:val="16"/>
        </w:rPr>
        <w:t xml:space="preserve"> </w:t>
      </w:r>
      <w:r>
        <w:rPr>
          <w:sz w:val="16"/>
          <w:szCs w:val="16"/>
        </w:rPr>
        <w:t>Clearly understands the concepts underlying the standard, consistently implements the descriptors of the standard with the priority of cognitive engagement</w:t>
      </w:r>
      <w:r>
        <w:rPr>
          <w:b/>
          <w:bCs/>
          <w:sz w:val="16"/>
          <w:szCs w:val="16"/>
        </w:rPr>
        <w:t xml:space="preserve">   </w:t>
      </w:r>
    </w:p>
    <w:p w:rsidR="00A77B3E" w:rsidRDefault="00AC392D">
      <w:pPr>
        <w:pBdr>
          <w:top w:val="nil"/>
          <w:left w:val="nil"/>
          <w:bottom w:val="nil"/>
          <w:right w:val="nil"/>
          <w:between w:val="nil"/>
          <w:bar w:val="nil"/>
        </w:pBdr>
        <w:rPr>
          <w:b/>
          <w:bCs/>
          <w:sz w:val="20"/>
          <w:szCs w:val="20"/>
        </w:rPr>
      </w:pPr>
      <w:r>
        <w:rPr>
          <w:b/>
          <w:bCs/>
          <w:sz w:val="20"/>
          <w:szCs w:val="20"/>
        </w:rPr>
        <w:t>2 – Partially Effective</w:t>
      </w:r>
      <w:r>
        <w:rPr>
          <w:b/>
          <w:bCs/>
          <w:sz w:val="16"/>
          <w:szCs w:val="16"/>
        </w:rPr>
        <w:t>-</w:t>
      </w:r>
      <w:r>
        <w:rPr>
          <w:sz w:val="16"/>
          <w:szCs w:val="16"/>
        </w:rPr>
        <w:t>Appears to understand the concept underlying the standard and attempts to implement the standard. However implementation is sporadic, intermittent or otherwise not successful in the priority of either cognitive engagement or learning.</w:t>
      </w:r>
      <w:r>
        <w:rPr>
          <w:b/>
          <w:bCs/>
          <w:sz w:val="16"/>
          <w:szCs w:val="16"/>
        </w:rPr>
        <w:t xml:space="preserve">   </w:t>
      </w:r>
    </w:p>
    <w:p w:rsidR="00A77B3E" w:rsidRDefault="00AC392D">
      <w:pPr>
        <w:pBdr>
          <w:top w:val="nil"/>
          <w:left w:val="nil"/>
          <w:bottom w:val="nil"/>
          <w:right w:val="nil"/>
          <w:between w:val="nil"/>
          <w:bar w:val="nil"/>
        </w:pBdr>
        <w:rPr>
          <w:b/>
          <w:bCs/>
          <w:sz w:val="20"/>
          <w:szCs w:val="20"/>
        </w:rPr>
      </w:pPr>
      <w:r>
        <w:rPr>
          <w:b/>
          <w:bCs/>
          <w:sz w:val="20"/>
          <w:szCs w:val="20"/>
        </w:rPr>
        <w:t>1 – Ineffective</w:t>
      </w:r>
      <w:r>
        <w:rPr>
          <w:b/>
          <w:bCs/>
          <w:sz w:val="16"/>
          <w:szCs w:val="16"/>
        </w:rPr>
        <w:t>-</w:t>
      </w:r>
      <w:r>
        <w:rPr>
          <w:sz w:val="16"/>
          <w:szCs w:val="16"/>
        </w:rPr>
        <w:t>The educator does not understand the concepts of the standard or the priorities and therefore lacks substantive implementation.</w:t>
      </w:r>
      <w:r>
        <w:rPr>
          <w:b/>
          <w:bCs/>
          <w:sz w:val="16"/>
          <w:szCs w:val="16"/>
        </w:rPr>
        <w:t xml:space="preserve">   </w:t>
      </w:r>
    </w:p>
    <w:p w:rsidR="00A77B3E" w:rsidRDefault="000C4CF7">
      <w:pPr>
        <w:pBdr>
          <w:top w:val="nil"/>
          <w:left w:val="nil"/>
          <w:bottom w:val="nil"/>
          <w:right w:val="nil"/>
          <w:between w:val="nil"/>
          <w:bar w:val="nil"/>
        </w:pBdr>
        <w:rPr>
          <w:b/>
          <w:bCs/>
          <w:sz w:val="16"/>
          <w:szCs w:val="16"/>
        </w:rPr>
      </w:pPr>
    </w:p>
    <w:p w:rsidR="00A77B3E" w:rsidRDefault="000C4CF7">
      <w:pPr>
        <w:pBdr>
          <w:top w:val="nil"/>
          <w:left w:val="nil"/>
          <w:bottom w:val="nil"/>
          <w:right w:val="nil"/>
          <w:between w:val="nil"/>
          <w:bar w:val="nil"/>
        </w:pBdr>
        <w:rPr>
          <w:b/>
          <w:bCs/>
          <w:sz w:val="16"/>
          <w:szCs w:val="16"/>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6"/>
        <w:gridCol w:w="1006"/>
        <w:gridCol w:w="1818"/>
      </w:tblGrid>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b/>
                <w:bCs/>
                <w:u w:val="single"/>
              </w:rPr>
              <w:t>Standard #1 – Professional Knowledge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jc w:val="center"/>
            </w:pPr>
            <w:r>
              <w:rPr>
                <w:b/>
                <w:bCs/>
                <w:sz w:val="20"/>
                <w:szCs w:val="20"/>
                <w:u w:val="single"/>
              </w:rPr>
              <w:t>Self Rating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jc w:val="center"/>
            </w:pPr>
            <w:r>
              <w:rPr>
                <w:b/>
                <w:bCs/>
                <w:sz w:val="20"/>
                <w:szCs w:val="20"/>
                <w:u w:val="single"/>
              </w:rPr>
              <w:t>Administrator Rating</w:t>
            </w: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1a.  Establishes a culture of high expectations for learning and achievement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1b. Uses ACS curriculum, Common Core Standards and Core Knowledge content to design coherent lessons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1c. Posts aligned lesson objectives, standards, and plans for demonstrations of learning (DOLs)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bl>
    <w:p w:rsidR="00A77B3E" w:rsidRDefault="000C4CF7">
      <w:pPr>
        <w:pBdr>
          <w:top w:val="nil"/>
          <w:left w:val="nil"/>
          <w:bottom w:val="nil"/>
          <w:right w:val="nil"/>
          <w:between w:val="nil"/>
          <w:bar w:val="nil"/>
        </w:pBdr>
      </w:pPr>
    </w:p>
    <w:p w:rsidR="00A77B3E" w:rsidRDefault="00AC392D">
      <w:pPr>
        <w:pBdr>
          <w:top w:val="nil"/>
          <w:left w:val="nil"/>
          <w:bottom w:val="nil"/>
          <w:right w:val="nil"/>
          <w:between w:val="nil"/>
          <w:bar w:val="nil"/>
        </w:pBdr>
        <w:ind w:left="-990" w:right="-990" w:firstLine="270"/>
        <w:rPr>
          <w:b/>
          <w:bCs/>
          <w:sz w:val="20"/>
          <w:szCs w:val="20"/>
        </w:rPr>
      </w:pPr>
      <w:r>
        <w:rPr>
          <w:b/>
          <w:bCs/>
          <w:sz w:val="20"/>
          <w:szCs w:val="20"/>
        </w:rPr>
        <w:t xml:space="preserve">                Evidence: For a rating of 3 or 4, please attach or describe what you have done.</w:t>
      </w:r>
    </w:p>
    <w:p w:rsidR="00A77B3E" w:rsidRDefault="000C4CF7">
      <w:pPr>
        <w:pBdr>
          <w:top w:val="nil"/>
          <w:left w:val="nil"/>
          <w:bottom w:val="nil"/>
          <w:right w:val="nil"/>
          <w:between w:val="nil"/>
          <w:bar w:val="nil"/>
        </w:pBdr>
        <w:ind w:left="-990" w:right="-990" w:firstLine="270"/>
        <w:rPr>
          <w:b/>
          <w:bCs/>
          <w:sz w:val="20"/>
          <w:szCs w:val="20"/>
        </w:rPr>
      </w:pPr>
    </w:p>
    <w:p w:rsidR="00A77B3E" w:rsidRDefault="000C4CF7">
      <w:pPr>
        <w:pBdr>
          <w:top w:val="nil"/>
          <w:left w:val="nil"/>
          <w:bottom w:val="nil"/>
          <w:right w:val="nil"/>
          <w:between w:val="nil"/>
          <w:bar w:val="nil"/>
        </w:pBdr>
        <w:ind w:left="-990" w:right="-990"/>
        <w:rPr>
          <w:b/>
          <w:bCs/>
          <w:sz w:val="28"/>
          <w:szCs w:val="28"/>
          <w:u w:val="single"/>
        </w:rPr>
      </w:pPr>
    </w:p>
    <w:p w:rsidR="00A77B3E" w:rsidRDefault="000C4CF7">
      <w:pPr>
        <w:pBdr>
          <w:top w:val="nil"/>
          <w:left w:val="nil"/>
          <w:bottom w:val="nil"/>
          <w:right w:val="nil"/>
          <w:between w:val="nil"/>
          <w:bar w:val="nil"/>
        </w:pBdr>
        <w:rPr>
          <w:b/>
          <w:bCs/>
          <w:sz w:val="16"/>
          <w:szCs w:val="16"/>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3"/>
        <w:gridCol w:w="1085"/>
        <w:gridCol w:w="1952"/>
      </w:tblGrid>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b/>
                <w:bCs/>
                <w:u w:val="single"/>
              </w:rPr>
              <w:t xml:space="preserve">Standard #2 – Instructional Planning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jc w:val="center"/>
            </w:pPr>
            <w:r>
              <w:rPr>
                <w:b/>
                <w:bCs/>
                <w:sz w:val="20"/>
                <w:szCs w:val="20"/>
                <w:u w:val="single"/>
              </w:rPr>
              <w:t>Self Rating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jc w:val="center"/>
            </w:pPr>
            <w:r>
              <w:rPr>
                <w:b/>
                <w:bCs/>
                <w:sz w:val="20"/>
                <w:szCs w:val="20"/>
                <w:u w:val="single"/>
              </w:rPr>
              <w:t>Administrator Rating</w:t>
            </w: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2a. Focuses instruction using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2b. Uses a variety of assessment methods when designing classroom assessments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2c. Involves students in assessing their own learning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bl>
    <w:p w:rsidR="00A77B3E" w:rsidRDefault="000C4CF7">
      <w:pPr>
        <w:pBdr>
          <w:top w:val="nil"/>
          <w:left w:val="nil"/>
          <w:bottom w:val="nil"/>
          <w:right w:val="nil"/>
          <w:between w:val="nil"/>
          <w:bar w:val="nil"/>
        </w:pBdr>
      </w:pPr>
    </w:p>
    <w:p w:rsidR="00A77B3E" w:rsidRDefault="00AC392D">
      <w:pPr>
        <w:pBdr>
          <w:top w:val="nil"/>
          <w:left w:val="nil"/>
          <w:bottom w:val="nil"/>
          <w:right w:val="nil"/>
          <w:between w:val="nil"/>
          <w:bar w:val="nil"/>
        </w:pBdr>
        <w:rPr>
          <w:b/>
          <w:bCs/>
          <w:sz w:val="20"/>
          <w:szCs w:val="20"/>
        </w:rPr>
      </w:pPr>
      <w:r>
        <w:rPr>
          <w:b/>
          <w:bCs/>
          <w:sz w:val="20"/>
          <w:szCs w:val="20"/>
        </w:rPr>
        <w:t>Evidence: For a rating of 3 or 4, please attach or describe what you have done.</w:t>
      </w:r>
    </w:p>
    <w:p w:rsidR="00A77B3E" w:rsidRDefault="000C4CF7">
      <w:pPr>
        <w:pBdr>
          <w:top w:val="nil"/>
          <w:left w:val="nil"/>
          <w:bottom w:val="nil"/>
          <w:right w:val="nil"/>
          <w:between w:val="nil"/>
          <w:bar w:val="nil"/>
        </w:pBdr>
        <w:rPr>
          <w:b/>
          <w:bCs/>
          <w:sz w:val="28"/>
          <w:szCs w:val="28"/>
          <w:u w:val="single"/>
        </w:rPr>
      </w:pPr>
    </w:p>
    <w:p w:rsidR="00A77B3E" w:rsidRDefault="000C4CF7">
      <w:pPr>
        <w:pBdr>
          <w:top w:val="nil"/>
          <w:left w:val="nil"/>
          <w:bottom w:val="nil"/>
          <w:right w:val="nil"/>
          <w:between w:val="nil"/>
          <w:bar w:val="nil"/>
        </w:pBdr>
        <w:rPr>
          <w:b/>
          <w:bCs/>
          <w:sz w:val="28"/>
          <w:szCs w:val="28"/>
          <w:u w:val="single"/>
        </w:rPr>
      </w:pPr>
    </w:p>
    <w:p w:rsidR="00A77B3E" w:rsidRDefault="000C4CF7">
      <w:pPr>
        <w:pBdr>
          <w:top w:val="nil"/>
          <w:left w:val="nil"/>
          <w:bottom w:val="nil"/>
          <w:right w:val="nil"/>
          <w:between w:val="nil"/>
          <w:bar w:val="nil"/>
        </w:pBdr>
        <w:rPr>
          <w:b/>
          <w:bCs/>
          <w:sz w:val="16"/>
          <w:szCs w:val="16"/>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5"/>
        <w:gridCol w:w="1194"/>
        <w:gridCol w:w="2141"/>
      </w:tblGrid>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b/>
                <w:bCs/>
                <w:u w:val="single"/>
              </w:rPr>
              <w:t xml:space="preserve">Standard #3 – Delivering Quality Instruction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jc w:val="center"/>
            </w:pPr>
            <w:r>
              <w:rPr>
                <w:b/>
                <w:bCs/>
                <w:sz w:val="20"/>
                <w:szCs w:val="20"/>
                <w:u w:val="single"/>
              </w:rPr>
              <w:t>Self Rating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jc w:val="center"/>
            </w:pPr>
            <w:r>
              <w:rPr>
                <w:b/>
                <w:bCs/>
                <w:sz w:val="20"/>
                <w:szCs w:val="20"/>
                <w:u w:val="single"/>
              </w:rPr>
              <w:t>Administrator Rating</w:t>
            </w: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3a. Instructs bell to bell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3b. Uses a variety of instructional strategies to focus instruction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3c. Engages students in learning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3d. Checks for student understanding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3e. Delivers rigorous and relevant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3f. Integrates 21</w:t>
            </w:r>
            <w:r>
              <w:rPr>
                <w:sz w:val="20"/>
                <w:szCs w:val="20"/>
                <w:vertAlign w:val="superscript"/>
              </w:rPr>
              <w:t>st</w:t>
            </w:r>
            <w:r>
              <w:rPr>
                <w:sz w:val="20"/>
                <w:szCs w:val="20"/>
              </w:rPr>
              <w:t xml:space="preserve"> Century Skills in instruction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3g. Provides feedback about student proficiency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bl>
    <w:p w:rsidR="00A77B3E" w:rsidRDefault="000C4CF7">
      <w:pPr>
        <w:pBdr>
          <w:top w:val="nil"/>
          <w:left w:val="nil"/>
          <w:bottom w:val="nil"/>
          <w:right w:val="nil"/>
          <w:between w:val="nil"/>
          <w:bar w:val="nil"/>
        </w:pBdr>
      </w:pPr>
    </w:p>
    <w:p w:rsidR="00A77B3E" w:rsidRDefault="00AC392D">
      <w:pPr>
        <w:pBdr>
          <w:top w:val="nil"/>
          <w:left w:val="nil"/>
          <w:bottom w:val="nil"/>
          <w:right w:val="nil"/>
          <w:between w:val="nil"/>
          <w:bar w:val="nil"/>
        </w:pBdr>
        <w:rPr>
          <w:b/>
          <w:bCs/>
          <w:sz w:val="20"/>
          <w:szCs w:val="20"/>
        </w:rPr>
      </w:pPr>
      <w:r>
        <w:rPr>
          <w:b/>
          <w:bCs/>
          <w:sz w:val="20"/>
          <w:szCs w:val="20"/>
        </w:rPr>
        <w:t>Evidence: For a rating of 3 or 4, please attach or describe what you have done.</w:t>
      </w:r>
    </w:p>
    <w:p w:rsidR="00A77B3E" w:rsidRDefault="000C4CF7">
      <w:pPr>
        <w:pBdr>
          <w:top w:val="nil"/>
          <w:left w:val="nil"/>
          <w:bottom w:val="nil"/>
          <w:right w:val="nil"/>
          <w:between w:val="nil"/>
          <w:bar w:val="nil"/>
        </w:pBdr>
        <w:ind w:left="-990" w:right="-990"/>
        <w:jc w:val="center"/>
        <w:rPr>
          <w:b/>
          <w:bCs/>
          <w:sz w:val="28"/>
          <w:szCs w:val="28"/>
          <w:u w:val="single"/>
        </w:rPr>
      </w:pPr>
    </w:p>
    <w:p w:rsidR="00A77B3E" w:rsidRDefault="000C4CF7">
      <w:pPr>
        <w:pBdr>
          <w:top w:val="nil"/>
          <w:left w:val="nil"/>
          <w:bottom w:val="nil"/>
          <w:right w:val="nil"/>
          <w:between w:val="nil"/>
          <w:bar w:val="nil"/>
        </w:pBdr>
        <w:ind w:left="-990" w:right="-990"/>
        <w:jc w:val="center"/>
        <w:rPr>
          <w:b/>
          <w:bCs/>
          <w:sz w:val="28"/>
          <w:szCs w:val="28"/>
          <w:u w:val="single"/>
        </w:rPr>
      </w:pPr>
    </w:p>
    <w:p w:rsidR="00A77B3E" w:rsidRDefault="000C4CF7">
      <w:pPr>
        <w:pBdr>
          <w:top w:val="nil"/>
          <w:left w:val="nil"/>
          <w:bottom w:val="nil"/>
          <w:right w:val="nil"/>
          <w:between w:val="nil"/>
          <w:bar w:val="nil"/>
        </w:pBdr>
        <w:rPr>
          <w:b/>
          <w:bCs/>
          <w:sz w:val="16"/>
          <w:szCs w:val="16"/>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4"/>
        <w:gridCol w:w="1073"/>
        <w:gridCol w:w="1933"/>
      </w:tblGrid>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b/>
                <w:bCs/>
                <w:u w:val="single"/>
              </w:rPr>
              <w:t>Standard #4 – Interventions to Meet Diverse Needs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jc w:val="center"/>
            </w:pPr>
            <w:r>
              <w:rPr>
                <w:b/>
                <w:bCs/>
                <w:sz w:val="20"/>
                <w:szCs w:val="20"/>
                <w:u w:val="single"/>
              </w:rPr>
              <w:t>Self Rating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jc w:val="center"/>
            </w:pPr>
            <w:r>
              <w:rPr>
                <w:b/>
                <w:bCs/>
                <w:sz w:val="20"/>
                <w:szCs w:val="20"/>
                <w:u w:val="single"/>
              </w:rPr>
              <w:t>Administrator Rating</w:t>
            </w: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4a. Differentiates instruction based on student needs and backgrounds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4b. Implements interventions with fidelity and adjusts interventions based on results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4c. Adapts and modifies instruction for the unique needs of learners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bl>
    <w:p w:rsidR="00A77B3E" w:rsidRDefault="000C4CF7">
      <w:pPr>
        <w:pBdr>
          <w:top w:val="nil"/>
          <w:left w:val="nil"/>
          <w:bottom w:val="nil"/>
          <w:right w:val="nil"/>
          <w:between w:val="nil"/>
          <w:bar w:val="nil"/>
        </w:pBdr>
      </w:pPr>
    </w:p>
    <w:p w:rsidR="00A77B3E" w:rsidRDefault="00AC392D">
      <w:pPr>
        <w:pBdr>
          <w:top w:val="nil"/>
          <w:left w:val="nil"/>
          <w:bottom w:val="nil"/>
          <w:right w:val="nil"/>
          <w:between w:val="nil"/>
          <w:bar w:val="nil"/>
        </w:pBdr>
        <w:rPr>
          <w:b/>
          <w:bCs/>
          <w:sz w:val="20"/>
          <w:szCs w:val="20"/>
        </w:rPr>
      </w:pPr>
      <w:r>
        <w:rPr>
          <w:b/>
          <w:bCs/>
          <w:sz w:val="20"/>
          <w:szCs w:val="20"/>
        </w:rPr>
        <w:t>Evidence: For a rating of 3 or 4, please attach or describe what you have done.</w:t>
      </w:r>
    </w:p>
    <w:p w:rsidR="00A77B3E" w:rsidRDefault="000C4CF7">
      <w:pPr>
        <w:pageBreakBefore/>
        <w:pBdr>
          <w:top w:val="nil"/>
          <w:left w:val="nil"/>
          <w:bottom w:val="nil"/>
          <w:right w:val="nil"/>
          <w:between w:val="nil"/>
          <w:bar w:val="nil"/>
        </w:pBd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7"/>
        <w:gridCol w:w="1258"/>
        <w:gridCol w:w="2255"/>
      </w:tblGrid>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b/>
                <w:bCs/>
                <w:u w:val="single"/>
              </w:rPr>
              <w:t>Standard #5 – Classroom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jc w:val="center"/>
            </w:pPr>
            <w:r>
              <w:rPr>
                <w:b/>
                <w:bCs/>
                <w:sz w:val="20"/>
                <w:szCs w:val="20"/>
                <w:u w:val="single"/>
              </w:rPr>
              <w:t>Self Rating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jc w:val="center"/>
            </w:pPr>
            <w:r>
              <w:rPr>
                <w:b/>
                <w:bCs/>
                <w:sz w:val="20"/>
                <w:szCs w:val="20"/>
                <w:u w:val="single"/>
              </w:rPr>
              <w:t>Administrator Rating</w:t>
            </w: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5a. Contributes to a safe and orderly learning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5b. Uses effective classroom management procedures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5c. Effectively manages student behavior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5d. Promotes positive and respectful rapport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bl>
    <w:p w:rsidR="00A77B3E" w:rsidRDefault="000C4CF7">
      <w:pPr>
        <w:pBdr>
          <w:top w:val="nil"/>
          <w:left w:val="nil"/>
          <w:bottom w:val="nil"/>
          <w:right w:val="nil"/>
          <w:between w:val="nil"/>
          <w:bar w:val="nil"/>
        </w:pBdr>
      </w:pPr>
    </w:p>
    <w:p w:rsidR="00A77B3E" w:rsidRDefault="00AC392D">
      <w:pPr>
        <w:pBdr>
          <w:top w:val="nil"/>
          <w:left w:val="nil"/>
          <w:bottom w:val="nil"/>
          <w:right w:val="nil"/>
          <w:between w:val="nil"/>
          <w:bar w:val="nil"/>
        </w:pBdr>
        <w:rPr>
          <w:b/>
          <w:bCs/>
          <w:sz w:val="20"/>
          <w:szCs w:val="20"/>
        </w:rPr>
      </w:pPr>
      <w:r>
        <w:rPr>
          <w:b/>
          <w:bCs/>
          <w:sz w:val="20"/>
          <w:szCs w:val="20"/>
        </w:rPr>
        <w:t>Evidence: For a rating of 3 or 4, please attach or describe what you have done.</w:t>
      </w:r>
    </w:p>
    <w:p w:rsidR="00A77B3E" w:rsidRDefault="000C4CF7">
      <w:pPr>
        <w:pBdr>
          <w:top w:val="nil"/>
          <w:left w:val="nil"/>
          <w:bottom w:val="nil"/>
          <w:right w:val="nil"/>
          <w:between w:val="nil"/>
          <w:bar w:val="nil"/>
        </w:pBdr>
        <w:ind w:left="-990" w:right="-990"/>
        <w:rPr>
          <w:b/>
          <w:bCs/>
          <w:sz w:val="28"/>
          <w:szCs w:val="28"/>
          <w:u w:val="single"/>
        </w:rPr>
      </w:pPr>
    </w:p>
    <w:p w:rsidR="00A77B3E" w:rsidRDefault="000C4CF7">
      <w:pPr>
        <w:pBdr>
          <w:top w:val="nil"/>
          <w:left w:val="nil"/>
          <w:bottom w:val="nil"/>
          <w:right w:val="nil"/>
          <w:between w:val="nil"/>
          <w:bar w:val="nil"/>
        </w:pBdr>
        <w:rPr>
          <w:b/>
          <w:bCs/>
          <w:sz w:val="16"/>
          <w:szCs w:val="16"/>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0"/>
        <w:gridCol w:w="1023"/>
        <w:gridCol w:w="1847"/>
      </w:tblGrid>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b/>
                <w:bCs/>
                <w:u w:val="single"/>
              </w:rPr>
              <w:t>Standard #6 – Professional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jc w:val="center"/>
            </w:pPr>
            <w:r>
              <w:rPr>
                <w:b/>
                <w:bCs/>
                <w:sz w:val="20"/>
                <w:szCs w:val="20"/>
                <w:u w:val="single"/>
              </w:rPr>
              <w:t>Self Rating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jc w:val="center"/>
            </w:pPr>
            <w:r>
              <w:rPr>
                <w:b/>
                <w:bCs/>
                <w:sz w:val="20"/>
                <w:szCs w:val="20"/>
                <w:u w:val="single"/>
              </w:rPr>
              <w:t>Administrator Rating</w:t>
            </w: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6a. Understands own role and responsibility to implement the ACS Unified Improvement Plan (UIP)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6b. Promotes collaboration and purposeful involvement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6c. Continues Professional Growth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bl>
    <w:p w:rsidR="00A77B3E" w:rsidRDefault="000C4CF7">
      <w:pPr>
        <w:pBdr>
          <w:top w:val="nil"/>
          <w:left w:val="nil"/>
          <w:bottom w:val="nil"/>
          <w:right w:val="nil"/>
          <w:between w:val="nil"/>
          <w:bar w:val="nil"/>
        </w:pBdr>
      </w:pPr>
    </w:p>
    <w:p w:rsidR="00A77B3E" w:rsidRDefault="00AC392D">
      <w:pPr>
        <w:pBdr>
          <w:top w:val="nil"/>
          <w:left w:val="nil"/>
          <w:bottom w:val="nil"/>
          <w:right w:val="nil"/>
          <w:between w:val="nil"/>
          <w:bar w:val="nil"/>
        </w:pBdr>
        <w:rPr>
          <w:b/>
          <w:bCs/>
          <w:sz w:val="20"/>
          <w:szCs w:val="20"/>
        </w:rPr>
      </w:pPr>
      <w:r>
        <w:rPr>
          <w:b/>
          <w:bCs/>
          <w:sz w:val="20"/>
          <w:szCs w:val="20"/>
        </w:rPr>
        <w:t>Evidence: For a rating of 3 or 4, please attach or describe what you have done.</w:t>
      </w:r>
    </w:p>
    <w:p w:rsidR="00A77B3E" w:rsidRDefault="000C4CF7">
      <w:pPr>
        <w:pBdr>
          <w:top w:val="nil"/>
          <w:left w:val="nil"/>
          <w:bottom w:val="nil"/>
          <w:right w:val="nil"/>
          <w:between w:val="nil"/>
          <w:bar w:val="nil"/>
        </w:pBdr>
        <w:rPr>
          <w:b/>
          <w:bCs/>
          <w:sz w:val="16"/>
          <w:szCs w:val="16"/>
        </w:rPr>
      </w:pPr>
    </w:p>
    <w:p w:rsidR="00A77B3E" w:rsidRDefault="000C4CF7">
      <w:pPr>
        <w:pBdr>
          <w:top w:val="nil"/>
          <w:left w:val="nil"/>
          <w:bottom w:val="nil"/>
          <w:right w:val="nil"/>
          <w:between w:val="nil"/>
          <w:bar w:val="nil"/>
        </w:pBdr>
        <w:rPr>
          <w:b/>
          <w:bCs/>
          <w:sz w:val="16"/>
          <w:szCs w:val="16"/>
        </w:rPr>
      </w:pPr>
    </w:p>
    <w:p w:rsidR="00A77B3E" w:rsidRDefault="000C4CF7">
      <w:pPr>
        <w:pBdr>
          <w:top w:val="nil"/>
          <w:left w:val="nil"/>
          <w:bottom w:val="nil"/>
          <w:right w:val="nil"/>
          <w:between w:val="nil"/>
          <w:bar w:val="nil"/>
        </w:pBdr>
        <w:rPr>
          <w:b/>
          <w:bCs/>
          <w:sz w:val="16"/>
          <w:szCs w:val="16"/>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4"/>
        <w:gridCol w:w="962"/>
        <w:gridCol w:w="1744"/>
      </w:tblGrid>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b/>
                <w:bCs/>
                <w:u w:val="single"/>
              </w:rPr>
              <w:t>Standard #7 – Professional Responsibilities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jc w:val="center"/>
            </w:pPr>
            <w:r>
              <w:rPr>
                <w:b/>
                <w:bCs/>
                <w:sz w:val="20"/>
                <w:szCs w:val="20"/>
                <w:u w:val="single"/>
              </w:rPr>
              <w:t>Self Rating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jc w:val="center"/>
            </w:pPr>
            <w:r>
              <w:rPr>
                <w:b/>
                <w:bCs/>
                <w:sz w:val="20"/>
                <w:szCs w:val="20"/>
                <w:u w:val="single"/>
              </w:rPr>
              <w:t>Administrator Rating</w:t>
            </w: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7a. Adheres to federal laws, state education statutes and regulations, Governing Board policies, ACS Code of Conduct and Ethics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7b. Demonstrates Professionalism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r w:rsidR="006836F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C392D">
            <w:pPr>
              <w:pBdr>
                <w:top w:val="nil"/>
                <w:left w:val="nil"/>
                <w:bottom w:val="nil"/>
                <w:right w:val="nil"/>
                <w:between w:val="nil"/>
                <w:bar w:val="nil"/>
              </w:pBdr>
            </w:pPr>
            <w:r>
              <w:rPr>
                <w:sz w:val="20"/>
                <w:szCs w:val="20"/>
              </w:rPr>
              <w:t>7c. Effectively communicates and solves problems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0C4CF7">
            <w:pPr>
              <w:pBdr>
                <w:top w:val="nil"/>
                <w:left w:val="nil"/>
                <w:bottom w:val="nil"/>
                <w:right w:val="nil"/>
                <w:between w:val="nil"/>
                <w:bar w:val="nil"/>
              </w:pBdr>
            </w:pPr>
          </w:p>
        </w:tc>
      </w:tr>
    </w:tbl>
    <w:p w:rsidR="00A77B3E" w:rsidRDefault="000C4CF7">
      <w:pPr>
        <w:pBdr>
          <w:top w:val="nil"/>
          <w:left w:val="nil"/>
          <w:bottom w:val="nil"/>
          <w:right w:val="nil"/>
          <w:between w:val="nil"/>
          <w:bar w:val="nil"/>
        </w:pBdr>
      </w:pPr>
    </w:p>
    <w:p w:rsidR="00A77B3E" w:rsidRDefault="00AC392D">
      <w:pPr>
        <w:pBdr>
          <w:top w:val="nil"/>
          <w:left w:val="nil"/>
          <w:bottom w:val="nil"/>
          <w:right w:val="nil"/>
          <w:between w:val="nil"/>
          <w:bar w:val="nil"/>
        </w:pBdr>
        <w:rPr>
          <w:b/>
          <w:bCs/>
          <w:sz w:val="20"/>
          <w:szCs w:val="20"/>
        </w:rPr>
      </w:pPr>
      <w:r>
        <w:rPr>
          <w:b/>
          <w:bCs/>
          <w:sz w:val="20"/>
          <w:szCs w:val="20"/>
        </w:rPr>
        <w:t>Evidence: For a rating of 3 or 4, please attach or describe what you have done.</w:t>
      </w:r>
    </w:p>
    <w:p w:rsidR="00A77B3E" w:rsidRDefault="000C4CF7">
      <w:pPr>
        <w:pBdr>
          <w:top w:val="nil"/>
          <w:left w:val="nil"/>
          <w:bottom w:val="nil"/>
          <w:right w:val="nil"/>
          <w:between w:val="nil"/>
          <w:bar w:val="nil"/>
        </w:pBdr>
        <w:ind w:left="-990" w:right="-990"/>
        <w:rPr>
          <w:b/>
          <w:bCs/>
          <w:sz w:val="28"/>
          <w:szCs w:val="28"/>
          <w:u w:val="single"/>
        </w:rPr>
      </w:pPr>
    </w:p>
    <w:p w:rsidR="00A77B3E" w:rsidRDefault="000C4CF7">
      <w:pPr>
        <w:pBdr>
          <w:top w:val="nil"/>
          <w:left w:val="nil"/>
          <w:bottom w:val="nil"/>
          <w:right w:val="nil"/>
          <w:between w:val="nil"/>
          <w:bar w:val="nil"/>
        </w:pBdr>
        <w:ind w:left="-990" w:right="-990"/>
        <w:rPr>
          <w:b/>
          <w:bCs/>
          <w:sz w:val="28"/>
          <w:szCs w:val="28"/>
          <w:u w:val="single"/>
        </w:rPr>
      </w:pPr>
    </w:p>
    <w:p w:rsidR="00A77B3E" w:rsidRDefault="00AC392D">
      <w:pPr>
        <w:pBdr>
          <w:top w:val="nil"/>
          <w:left w:val="nil"/>
          <w:bottom w:val="nil"/>
          <w:right w:val="nil"/>
          <w:between w:val="nil"/>
          <w:bar w:val="nil"/>
        </w:pBdr>
        <w:ind w:left="-990" w:right="-990"/>
        <w:rPr>
          <w:b/>
          <w:bCs/>
          <w:sz w:val="28"/>
          <w:szCs w:val="28"/>
          <w:u w:val="single"/>
        </w:rPr>
      </w:pPr>
      <w:r>
        <w:rPr>
          <w:b/>
          <w:bCs/>
          <w:sz w:val="28"/>
          <w:szCs w:val="28"/>
          <w:u w:val="single"/>
        </w:rPr>
        <w:t>Overall Comments and Reflection</w:t>
      </w:r>
    </w:p>
    <w:p w:rsidR="00A77B3E" w:rsidRDefault="00AC392D">
      <w:pPr>
        <w:pBdr>
          <w:top w:val="nil"/>
          <w:left w:val="nil"/>
          <w:bottom w:val="nil"/>
          <w:right w:val="nil"/>
          <w:between w:val="nil"/>
          <w:bar w:val="nil"/>
        </w:pBdr>
        <w:ind w:left="-990" w:right="-990"/>
        <w:rPr>
          <w:b/>
          <w:bCs/>
        </w:rPr>
      </w:pPr>
      <w:r>
        <w:rPr>
          <w:b/>
          <w:bCs/>
        </w:rPr>
        <w:t>Staff Comment and Reflection:</w:t>
      </w:r>
    </w:p>
    <w:p w:rsidR="00A77B3E" w:rsidRDefault="000C4CF7">
      <w:pPr>
        <w:pBdr>
          <w:top w:val="nil"/>
          <w:left w:val="nil"/>
          <w:bottom w:val="nil"/>
          <w:right w:val="nil"/>
          <w:between w:val="nil"/>
          <w:bar w:val="nil"/>
        </w:pBdr>
        <w:ind w:left="-990" w:right="-990"/>
        <w:rPr>
          <w:b/>
          <w:bCs/>
        </w:rPr>
      </w:pPr>
    </w:p>
    <w:p w:rsidR="00A77B3E" w:rsidRDefault="000C4CF7">
      <w:pPr>
        <w:pBdr>
          <w:top w:val="nil"/>
          <w:left w:val="nil"/>
          <w:bottom w:val="nil"/>
          <w:right w:val="nil"/>
          <w:between w:val="nil"/>
          <w:bar w:val="nil"/>
        </w:pBdr>
        <w:ind w:left="-990" w:right="-990"/>
        <w:rPr>
          <w:b/>
          <w:bCs/>
        </w:rPr>
      </w:pPr>
    </w:p>
    <w:p w:rsidR="00A77B3E" w:rsidRDefault="00AC392D">
      <w:pPr>
        <w:pBdr>
          <w:top w:val="nil"/>
          <w:left w:val="nil"/>
          <w:bottom w:val="nil"/>
          <w:right w:val="nil"/>
          <w:between w:val="nil"/>
          <w:bar w:val="nil"/>
        </w:pBdr>
        <w:ind w:left="-990" w:right="-990"/>
        <w:rPr>
          <w:b/>
          <w:bCs/>
        </w:rPr>
      </w:pPr>
      <w:r>
        <w:rPr>
          <w:b/>
          <w:bCs/>
        </w:rPr>
        <w:t>Administrator Comment and Reflection:</w:t>
      </w:r>
    </w:p>
    <w:p w:rsidR="00A77B3E" w:rsidRDefault="000C4CF7">
      <w:pPr>
        <w:pBdr>
          <w:top w:val="nil"/>
          <w:left w:val="nil"/>
          <w:bottom w:val="nil"/>
          <w:right w:val="nil"/>
          <w:between w:val="nil"/>
          <w:bar w:val="nil"/>
        </w:pBdr>
        <w:ind w:left="-990" w:right="-990"/>
        <w:rPr>
          <w:b/>
          <w:bCs/>
        </w:rPr>
      </w:pPr>
    </w:p>
    <w:p w:rsidR="00A77B3E" w:rsidRDefault="000C4CF7">
      <w:pPr>
        <w:pBdr>
          <w:top w:val="nil"/>
          <w:left w:val="nil"/>
          <w:bottom w:val="nil"/>
          <w:right w:val="nil"/>
          <w:between w:val="nil"/>
          <w:bar w:val="nil"/>
        </w:pBdr>
        <w:ind w:left="-990" w:right="-990"/>
        <w:rPr>
          <w:b/>
          <w:bCs/>
        </w:rPr>
      </w:pPr>
    </w:p>
    <w:p w:rsidR="00A77B3E" w:rsidRDefault="000C4CF7">
      <w:pPr>
        <w:pBdr>
          <w:top w:val="nil"/>
          <w:left w:val="nil"/>
          <w:bottom w:val="nil"/>
          <w:right w:val="nil"/>
          <w:between w:val="nil"/>
          <w:bar w:val="nil"/>
        </w:pBdr>
        <w:ind w:left="-990" w:right="-990"/>
        <w:rPr>
          <w:i/>
          <w:iCs/>
        </w:rPr>
      </w:pPr>
    </w:p>
    <w:p w:rsidR="00A77B3E" w:rsidRDefault="00AC392D">
      <w:pPr>
        <w:pBdr>
          <w:top w:val="nil"/>
          <w:left w:val="nil"/>
          <w:bottom w:val="nil"/>
          <w:right w:val="nil"/>
          <w:between w:val="nil"/>
          <w:bar w:val="nil"/>
        </w:pBdr>
        <w:ind w:left="-990" w:right="-990"/>
        <w:rPr>
          <w:b/>
          <w:bCs/>
          <w:sz w:val="28"/>
          <w:szCs w:val="28"/>
          <w:u w:val="single"/>
        </w:rPr>
      </w:pPr>
      <w:r>
        <w:rPr>
          <w:b/>
          <w:bCs/>
          <w:sz w:val="28"/>
          <w:szCs w:val="28"/>
          <w:u w:val="single"/>
        </w:rPr>
        <w:t>Goals required for Partially Effective</w:t>
      </w:r>
    </w:p>
    <w:p w:rsidR="00A77B3E" w:rsidRDefault="00AC392D">
      <w:pPr>
        <w:pBdr>
          <w:top w:val="nil"/>
          <w:left w:val="nil"/>
          <w:bottom w:val="nil"/>
          <w:right w:val="nil"/>
          <w:between w:val="nil"/>
          <w:bar w:val="nil"/>
        </w:pBdr>
        <w:ind w:left="-990" w:right="-990"/>
        <w:rPr>
          <w:sz w:val="20"/>
          <w:szCs w:val="20"/>
        </w:rPr>
      </w:pPr>
      <w:r>
        <w:rPr>
          <w:sz w:val="20"/>
          <w:szCs w:val="20"/>
        </w:rPr>
        <w:t>The administrator and the staff member have mutually constructed the following goals. They are intended to correct minor deficiencies and/or area of concerns OR enhance/maintain the performance of the teacher and will be linked to the evaluation.</w:t>
      </w:r>
    </w:p>
    <w:p w:rsidR="00A77B3E" w:rsidRDefault="00AC392D">
      <w:pPr>
        <w:numPr>
          <w:ilvl w:val="0"/>
          <w:numId w:val="1"/>
        </w:numPr>
        <w:pBdr>
          <w:top w:val="nil"/>
          <w:left w:val="nil"/>
          <w:bottom w:val="nil"/>
          <w:right w:val="nil"/>
          <w:between w:val="nil"/>
          <w:bar w:val="nil"/>
        </w:pBdr>
        <w:tabs>
          <w:tab w:val="num" w:pos="720"/>
        </w:tabs>
        <w:ind w:right="-990"/>
      </w:pPr>
      <w:r>
        <w:t>Goal</w:t>
      </w:r>
    </w:p>
    <w:p w:rsidR="00A77B3E" w:rsidRDefault="00AC392D">
      <w:pPr>
        <w:numPr>
          <w:ilvl w:val="0"/>
          <w:numId w:val="1"/>
        </w:numPr>
        <w:pBdr>
          <w:top w:val="nil"/>
          <w:left w:val="nil"/>
          <w:bottom w:val="nil"/>
          <w:right w:val="nil"/>
          <w:between w:val="nil"/>
          <w:bar w:val="nil"/>
        </w:pBdr>
        <w:tabs>
          <w:tab w:val="num" w:pos="720"/>
        </w:tabs>
        <w:ind w:right="-990"/>
      </w:pPr>
      <w:r>
        <w:t>Goal</w:t>
      </w:r>
    </w:p>
    <w:p w:rsidR="00A77B3E" w:rsidRDefault="00AC392D">
      <w:pPr>
        <w:numPr>
          <w:ilvl w:val="0"/>
          <w:numId w:val="1"/>
        </w:numPr>
        <w:pBdr>
          <w:top w:val="nil"/>
          <w:left w:val="nil"/>
          <w:bottom w:val="nil"/>
          <w:right w:val="nil"/>
          <w:between w:val="nil"/>
          <w:bar w:val="nil"/>
        </w:pBdr>
        <w:tabs>
          <w:tab w:val="num" w:pos="720"/>
        </w:tabs>
        <w:ind w:right="-990"/>
      </w:pPr>
      <w:r>
        <w:t>Goal</w:t>
      </w:r>
    </w:p>
    <w:p w:rsidR="00A77B3E" w:rsidRDefault="000C4CF7">
      <w:pPr>
        <w:pBdr>
          <w:top w:val="nil"/>
          <w:left w:val="nil"/>
          <w:bottom w:val="nil"/>
          <w:right w:val="nil"/>
          <w:between w:val="nil"/>
          <w:bar w:val="nil"/>
        </w:pBdr>
        <w:ind w:left="-990" w:right="-990"/>
        <w:rPr>
          <w:i/>
          <w:iCs/>
        </w:rPr>
      </w:pPr>
    </w:p>
    <w:p w:rsidR="00A77B3E" w:rsidRDefault="000C4CF7">
      <w:pPr>
        <w:pBdr>
          <w:top w:val="nil"/>
          <w:left w:val="nil"/>
          <w:bottom w:val="nil"/>
          <w:right w:val="nil"/>
          <w:between w:val="nil"/>
          <w:bar w:val="nil"/>
        </w:pBdr>
        <w:ind w:left="-990" w:right="-990"/>
        <w:rPr>
          <w:i/>
          <w:iCs/>
        </w:rPr>
      </w:pPr>
    </w:p>
    <w:p w:rsidR="00A77B3E" w:rsidRDefault="000C4CF7">
      <w:pPr>
        <w:pBdr>
          <w:top w:val="nil"/>
          <w:left w:val="nil"/>
          <w:bottom w:val="nil"/>
          <w:right w:val="nil"/>
          <w:between w:val="nil"/>
          <w:bar w:val="nil"/>
        </w:pBdr>
        <w:ind w:left="-990" w:right="-990"/>
        <w:rPr>
          <w:i/>
          <w:iCs/>
        </w:rPr>
      </w:pPr>
    </w:p>
    <w:p w:rsidR="00A77B3E" w:rsidRDefault="000C4CF7">
      <w:pPr>
        <w:pBdr>
          <w:top w:val="nil"/>
          <w:left w:val="nil"/>
          <w:bottom w:val="nil"/>
          <w:right w:val="nil"/>
          <w:between w:val="nil"/>
          <w:bar w:val="nil"/>
        </w:pBdr>
        <w:ind w:left="-990" w:right="-990"/>
        <w:rPr>
          <w:i/>
          <w:iCs/>
        </w:rPr>
      </w:pPr>
    </w:p>
    <w:p w:rsidR="00A77B3E" w:rsidRDefault="00AC392D">
      <w:pPr>
        <w:pBdr>
          <w:top w:val="nil"/>
          <w:left w:val="nil"/>
          <w:bottom w:val="nil"/>
          <w:right w:val="nil"/>
          <w:between w:val="nil"/>
          <w:bar w:val="nil"/>
        </w:pBdr>
        <w:ind w:left="-990" w:right="-990"/>
        <w:rPr>
          <w:i/>
          <w:iCs/>
        </w:rPr>
      </w:pPr>
      <w:r>
        <w:rPr>
          <w:i/>
          <w:iCs/>
        </w:rPr>
        <w:t xml:space="preserve">The evaluation system and procedures do not create any contract of employment or employment for a definite term. The contents of the evaluation and the procedures followed are not </w:t>
      </w:r>
      <w:proofErr w:type="spellStart"/>
      <w:r>
        <w:rPr>
          <w:i/>
          <w:iCs/>
        </w:rPr>
        <w:t>grievable</w:t>
      </w:r>
      <w:proofErr w:type="spellEnd"/>
      <w:r>
        <w:rPr>
          <w:i/>
          <w:iCs/>
        </w:rPr>
        <w:t>. However, if an employee disagrees with the content of the evaluation, he or she may prepare a written statement, which, if any remaining differences are not resolved between the employee and the evaluator, will be added as an attachment to the evaluation, and become a part of the employee’s file.</w:t>
      </w:r>
    </w:p>
    <w:p w:rsidR="00A77B3E" w:rsidRDefault="000C4CF7">
      <w:pPr>
        <w:pBdr>
          <w:top w:val="nil"/>
          <w:left w:val="nil"/>
          <w:bottom w:val="nil"/>
          <w:right w:val="nil"/>
          <w:between w:val="nil"/>
          <w:bar w:val="nil"/>
        </w:pBdr>
        <w:rPr>
          <w:i/>
          <w:iCs/>
        </w:rPr>
      </w:pPr>
    </w:p>
    <w:p w:rsidR="00A77B3E" w:rsidRDefault="000C4CF7">
      <w:pPr>
        <w:pBdr>
          <w:top w:val="nil"/>
          <w:left w:val="nil"/>
          <w:bottom w:val="nil"/>
          <w:right w:val="nil"/>
          <w:between w:val="nil"/>
          <w:bar w:val="nil"/>
        </w:pBdr>
        <w:ind w:left="-990" w:right="-990"/>
        <w:rPr>
          <w:i/>
          <w:iCs/>
        </w:rPr>
      </w:pPr>
    </w:p>
    <w:p w:rsidR="00A77B3E" w:rsidRDefault="000C4CF7">
      <w:pPr>
        <w:pBdr>
          <w:top w:val="nil"/>
          <w:left w:val="nil"/>
          <w:bottom w:val="nil"/>
          <w:right w:val="nil"/>
          <w:between w:val="nil"/>
          <w:bar w:val="nil"/>
        </w:pBdr>
        <w:ind w:left="-990" w:right="-990"/>
        <w:rPr>
          <w:i/>
          <w:iCs/>
        </w:rPr>
      </w:pPr>
    </w:p>
    <w:p w:rsidR="00A77B3E" w:rsidRDefault="000C4CF7">
      <w:pPr>
        <w:pBdr>
          <w:top w:val="nil"/>
          <w:left w:val="nil"/>
          <w:bottom w:val="nil"/>
          <w:right w:val="nil"/>
          <w:between w:val="nil"/>
          <w:bar w:val="nil"/>
        </w:pBdr>
        <w:ind w:left="-990" w:right="-990"/>
        <w:rPr>
          <w:i/>
          <w:iCs/>
        </w:rPr>
      </w:pPr>
    </w:p>
    <w:p w:rsidR="00A77B3E" w:rsidRDefault="00AC392D">
      <w:pPr>
        <w:pBdr>
          <w:top w:val="nil"/>
          <w:left w:val="nil"/>
          <w:bottom w:val="nil"/>
          <w:right w:val="nil"/>
          <w:between w:val="nil"/>
          <w:bar w:val="nil"/>
        </w:pBdr>
        <w:ind w:left="-990" w:right="-990"/>
      </w:pPr>
      <w:r>
        <w:t>____________________________________________</w:t>
      </w:r>
      <w:r>
        <w:tab/>
        <w:t xml:space="preserve">    __________________________________________</w:t>
      </w:r>
    </w:p>
    <w:p w:rsidR="00A77B3E" w:rsidRDefault="00AC392D">
      <w:pPr>
        <w:pBdr>
          <w:top w:val="nil"/>
          <w:left w:val="nil"/>
          <w:bottom w:val="nil"/>
          <w:right w:val="nil"/>
          <w:between w:val="nil"/>
          <w:bar w:val="nil"/>
        </w:pBdr>
        <w:ind w:left="-990" w:right="-990"/>
      </w:pPr>
      <w:r>
        <w:t>Employee Signature</w:t>
      </w:r>
      <w:r>
        <w:tab/>
      </w:r>
      <w:r>
        <w:tab/>
      </w:r>
      <w:r>
        <w:tab/>
      </w:r>
      <w:r>
        <w:tab/>
        <w:t>Date</w:t>
      </w:r>
      <w:r>
        <w:tab/>
        <w:t xml:space="preserve">   Supervisor Signature</w:t>
      </w:r>
      <w:r>
        <w:tab/>
      </w:r>
      <w:r>
        <w:tab/>
      </w:r>
      <w:r>
        <w:tab/>
        <w:t xml:space="preserve">     Date</w:t>
      </w:r>
    </w:p>
    <w:p w:rsidR="00A77B3E" w:rsidRDefault="000C4CF7">
      <w:pPr>
        <w:pBdr>
          <w:top w:val="nil"/>
          <w:left w:val="nil"/>
          <w:bottom w:val="nil"/>
          <w:right w:val="nil"/>
          <w:between w:val="nil"/>
          <w:bar w:val="nil"/>
        </w:pBdr>
      </w:pPr>
    </w:p>
    <w:sectPr w:rsidR="00A77B3E" w:rsidSect="006836F6">
      <w:pgSz w:w="12240" w:h="15840"/>
      <w:pgMar w:top="1440" w:right="1800" w:bottom="90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3D0432B6">
      <w:start w:val="1"/>
      <w:numFmt w:val="decimal"/>
      <w:lvlText w:val="%1."/>
      <w:lvlJc w:val="left"/>
      <w:pPr>
        <w:tabs>
          <w:tab w:val="num" w:pos="360"/>
        </w:tabs>
        <w:ind w:left="720" w:hanging="360"/>
      </w:pPr>
      <w:rPr>
        <w:rFonts w:ascii="Times New Roman" w:eastAsia="Times New Roman" w:hAnsi="Times New Roman" w:cs="Times New Roman"/>
        <w:b w:val="0"/>
        <w:bCs w:val="0"/>
        <w:i w:val="0"/>
        <w:iCs w:val="0"/>
        <w:strike w:val="0"/>
        <w:color w:val="000000"/>
        <w:sz w:val="24"/>
        <w:szCs w:val="24"/>
        <w:u w:val="none"/>
      </w:rPr>
    </w:lvl>
    <w:lvl w:ilvl="1" w:tplc="B61A9552">
      <w:start w:val="1"/>
      <w:numFmt w:val="lowerLetter"/>
      <w:lvlText w:val="%2."/>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2" w:tplc="1208306E">
      <w:start w:val="1"/>
      <w:numFmt w:val="lowerRoman"/>
      <w:lvlText w:val="%3."/>
      <w:lvlJc w:val="right"/>
      <w:pPr>
        <w:tabs>
          <w:tab w:val="num" w:pos="1800"/>
        </w:tabs>
        <w:ind w:left="2160" w:hanging="180"/>
      </w:pPr>
      <w:rPr>
        <w:rFonts w:ascii="Times New Roman" w:eastAsia="Times New Roman" w:hAnsi="Times New Roman" w:cs="Times New Roman"/>
        <w:b w:val="0"/>
        <w:bCs w:val="0"/>
        <w:i w:val="0"/>
        <w:iCs w:val="0"/>
        <w:strike w:val="0"/>
        <w:color w:val="000000"/>
        <w:sz w:val="24"/>
        <w:szCs w:val="24"/>
        <w:u w:val="none"/>
      </w:rPr>
    </w:lvl>
    <w:lvl w:ilvl="3" w:tplc="6E286DD2">
      <w:start w:val="1"/>
      <w:numFmt w:val="decimal"/>
      <w:lvlText w:val="%4."/>
      <w:lvlJc w:val="left"/>
      <w:pPr>
        <w:tabs>
          <w:tab w:val="num" w:pos="2520"/>
        </w:tabs>
        <w:ind w:left="2880" w:hanging="360"/>
      </w:pPr>
      <w:rPr>
        <w:rFonts w:ascii="Times New Roman" w:eastAsia="Times New Roman" w:hAnsi="Times New Roman" w:cs="Times New Roman"/>
        <w:b w:val="0"/>
        <w:bCs w:val="0"/>
        <w:i w:val="0"/>
        <w:iCs w:val="0"/>
        <w:strike w:val="0"/>
        <w:color w:val="000000"/>
        <w:sz w:val="24"/>
        <w:szCs w:val="24"/>
        <w:u w:val="none"/>
      </w:rPr>
    </w:lvl>
    <w:lvl w:ilvl="4" w:tplc="A9BC2E42">
      <w:start w:val="1"/>
      <w:numFmt w:val="lowerLetter"/>
      <w:lvlText w:val="%5."/>
      <w:lvlJc w:val="left"/>
      <w:pPr>
        <w:tabs>
          <w:tab w:val="num" w:pos="3240"/>
        </w:tabs>
        <w:ind w:left="3600" w:hanging="360"/>
      </w:pPr>
      <w:rPr>
        <w:rFonts w:ascii="Times New Roman" w:eastAsia="Times New Roman" w:hAnsi="Times New Roman" w:cs="Times New Roman"/>
        <w:b w:val="0"/>
        <w:bCs w:val="0"/>
        <w:i w:val="0"/>
        <w:iCs w:val="0"/>
        <w:strike w:val="0"/>
        <w:color w:val="000000"/>
        <w:sz w:val="24"/>
        <w:szCs w:val="24"/>
        <w:u w:val="none"/>
      </w:rPr>
    </w:lvl>
    <w:lvl w:ilvl="5" w:tplc="FDB6CF3A">
      <w:start w:val="1"/>
      <w:numFmt w:val="lowerRoman"/>
      <w:lvlText w:val="%6."/>
      <w:lvlJc w:val="right"/>
      <w:pPr>
        <w:tabs>
          <w:tab w:val="num" w:pos="3960"/>
        </w:tabs>
        <w:ind w:left="4320" w:hanging="180"/>
      </w:pPr>
      <w:rPr>
        <w:rFonts w:ascii="Times New Roman" w:eastAsia="Times New Roman" w:hAnsi="Times New Roman" w:cs="Times New Roman"/>
        <w:b w:val="0"/>
        <w:bCs w:val="0"/>
        <w:i w:val="0"/>
        <w:iCs w:val="0"/>
        <w:strike w:val="0"/>
        <w:color w:val="000000"/>
        <w:sz w:val="24"/>
        <w:szCs w:val="24"/>
        <w:u w:val="none"/>
      </w:rPr>
    </w:lvl>
    <w:lvl w:ilvl="6" w:tplc="9230B544">
      <w:start w:val="1"/>
      <w:numFmt w:val="decimal"/>
      <w:lvlText w:val="%7."/>
      <w:lvlJc w:val="left"/>
      <w:pPr>
        <w:tabs>
          <w:tab w:val="num" w:pos="4680"/>
        </w:tabs>
        <w:ind w:left="5040" w:hanging="360"/>
      </w:pPr>
      <w:rPr>
        <w:rFonts w:ascii="Times New Roman" w:eastAsia="Times New Roman" w:hAnsi="Times New Roman" w:cs="Times New Roman"/>
        <w:b w:val="0"/>
        <w:bCs w:val="0"/>
        <w:i w:val="0"/>
        <w:iCs w:val="0"/>
        <w:strike w:val="0"/>
        <w:color w:val="000000"/>
        <w:sz w:val="24"/>
        <w:szCs w:val="24"/>
        <w:u w:val="none"/>
      </w:rPr>
    </w:lvl>
    <w:lvl w:ilvl="7" w:tplc="68F4BE36">
      <w:start w:val="1"/>
      <w:numFmt w:val="lowerLetter"/>
      <w:lvlText w:val="%8."/>
      <w:lvlJc w:val="left"/>
      <w:pPr>
        <w:tabs>
          <w:tab w:val="num" w:pos="5400"/>
        </w:tabs>
        <w:ind w:left="5760" w:hanging="360"/>
      </w:pPr>
      <w:rPr>
        <w:rFonts w:ascii="Times New Roman" w:eastAsia="Times New Roman" w:hAnsi="Times New Roman" w:cs="Times New Roman"/>
        <w:b w:val="0"/>
        <w:bCs w:val="0"/>
        <w:i w:val="0"/>
        <w:iCs w:val="0"/>
        <w:strike w:val="0"/>
        <w:color w:val="000000"/>
        <w:sz w:val="24"/>
        <w:szCs w:val="24"/>
        <w:u w:val="none"/>
      </w:rPr>
    </w:lvl>
    <w:lvl w:ilvl="8" w:tplc="D7AA341E">
      <w:start w:val="1"/>
      <w:numFmt w:val="lowerRoman"/>
      <w:lvlText w:val="%9."/>
      <w:lvlJc w:val="right"/>
      <w:pPr>
        <w:tabs>
          <w:tab w:val="num" w:pos="6120"/>
        </w:tabs>
        <w:ind w:left="6480" w:hanging="180"/>
      </w:pPr>
      <w:rPr>
        <w:rFonts w:ascii="Times New Roman" w:eastAsia="Times New Roman" w:hAnsi="Times New Roman" w:cs="Times New Roman"/>
        <w:b w:val="0"/>
        <w:bCs w:val="0"/>
        <w:i w:val="0"/>
        <w:iCs w:val="0"/>
        <w:strike w:val="0"/>
        <w:color w:val="000000"/>
        <w:sz w:val="24"/>
        <w:szCs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36F6"/>
    <w:rsid w:val="000C4CF7"/>
    <w:rsid w:val="006836F6"/>
    <w:rsid w:val="00A026B4"/>
    <w:rsid w:val="00AC392D"/>
    <w:rsid w:val="00FC2987"/>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6F6"/>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827</Words>
  <Characters>4718</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Brown</dc:creator>
  <cp:lastModifiedBy>Amanda Brice</cp:lastModifiedBy>
  <cp:revision>2</cp:revision>
  <dcterms:created xsi:type="dcterms:W3CDTF">2013-03-22T17:12:00Z</dcterms:created>
  <dcterms:modified xsi:type="dcterms:W3CDTF">2013-03-22T17:12:00Z</dcterms:modified>
</cp:coreProperties>
</file>